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2CEA" w14:textId="1D89CAB6" w:rsidR="00770582" w:rsidRDefault="008132F1" w:rsidP="008132F1">
      <w:pPr>
        <w:pStyle w:val="Titel"/>
      </w:pPr>
      <w:r>
        <w:t>Agenda MR-Berg en Bosschool</w:t>
      </w:r>
    </w:p>
    <w:p w14:paraId="0C5A8094" w14:textId="4CBD0EA7" w:rsidR="008132F1" w:rsidRDefault="008132F1" w:rsidP="008132F1">
      <w:pPr>
        <w:pStyle w:val="Ondertitel"/>
      </w:pPr>
      <w:r>
        <w:t>1</w:t>
      </w:r>
      <w:r w:rsidR="001F5A6F">
        <w:t>9</w:t>
      </w:r>
      <w:r>
        <w:t>-0</w:t>
      </w:r>
      <w:r w:rsidR="001F5A6F">
        <w:t>9</w:t>
      </w:r>
      <w:r>
        <w:t>-2023</w:t>
      </w:r>
      <w:r w:rsidR="00815611">
        <w:t xml:space="preserve"> – 20:00</w:t>
      </w:r>
    </w:p>
    <w:p w14:paraId="450B2C42" w14:textId="77777777" w:rsidR="009B4F6C" w:rsidRPr="009B4F6C" w:rsidRDefault="009B4F6C" w:rsidP="009B4F6C">
      <w:pPr>
        <w:pStyle w:val="Geenafstand"/>
      </w:pPr>
    </w:p>
    <w:tbl>
      <w:tblPr>
        <w:tblStyle w:val="Onopgemaaktetabel2"/>
        <w:tblW w:w="0" w:type="auto"/>
        <w:tblLook w:val="0420" w:firstRow="1" w:lastRow="0" w:firstColumn="0" w:lastColumn="0" w:noHBand="0" w:noVBand="1"/>
      </w:tblPr>
      <w:tblGrid>
        <w:gridCol w:w="4531"/>
        <w:gridCol w:w="4531"/>
      </w:tblGrid>
      <w:tr w:rsidR="008132F1" w14:paraId="4A284180" w14:textId="77777777" w:rsidTr="33539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</w:tcPr>
          <w:p w14:paraId="6B1AC3CD" w14:textId="7F3AE22D" w:rsidR="008132F1" w:rsidRDefault="008132F1" w:rsidP="008132F1">
            <w:r>
              <w:t>Agendapunt</w:t>
            </w:r>
          </w:p>
        </w:tc>
        <w:tc>
          <w:tcPr>
            <w:tcW w:w="4531" w:type="dxa"/>
          </w:tcPr>
          <w:p w14:paraId="7CD673E0" w14:textId="7D7D5086" w:rsidR="008132F1" w:rsidRDefault="008132F1" w:rsidP="008132F1">
            <w:r>
              <w:t>Notulen</w:t>
            </w:r>
          </w:p>
        </w:tc>
      </w:tr>
      <w:tr w:rsidR="004C0577" w14:paraId="0B235B6C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621A397C" w14:textId="6B52A7C0" w:rsidR="004C0577" w:rsidRDefault="004C0577" w:rsidP="008132F1">
            <w:pPr>
              <w:pStyle w:val="Lijstalinea"/>
              <w:numPr>
                <w:ilvl w:val="0"/>
                <w:numId w:val="1"/>
              </w:numPr>
            </w:pPr>
            <w:r>
              <w:t>Welkom nieuwe leden</w:t>
            </w:r>
          </w:p>
        </w:tc>
        <w:tc>
          <w:tcPr>
            <w:tcW w:w="4531" w:type="dxa"/>
          </w:tcPr>
          <w:p w14:paraId="231C2E27" w14:textId="1853EF7C" w:rsidR="004C0577" w:rsidRDefault="00EA1A99" w:rsidP="008132F1">
            <w:r>
              <w:t xml:space="preserve">Eerste vergadering </w:t>
            </w:r>
            <w:r w:rsidR="00C6495D">
              <w:t xml:space="preserve">waarbij </w:t>
            </w:r>
            <w:proofErr w:type="spellStart"/>
            <w:r w:rsidR="00C6495D">
              <w:t>Mariza</w:t>
            </w:r>
            <w:proofErr w:type="spellEnd"/>
            <w:r w:rsidR="00C6495D">
              <w:t xml:space="preserve"> en Mariken deelnemen.</w:t>
            </w:r>
            <w:r w:rsidR="003F2BBD">
              <w:t xml:space="preserve"> Korte voorstelronde.</w:t>
            </w:r>
          </w:p>
        </w:tc>
      </w:tr>
      <w:tr w:rsidR="008132F1" w14:paraId="369C81EE" w14:textId="77777777" w:rsidTr="3353958C">
        <w:tc>
          <w:tcPr>
            <w:tcW w:w="4531" w:type="dxa"/>
          </w:tcPr>
          <w:p w14:paraId="05659F59" w14:textId="4CCCB370" w:rsidR="008132F1" w:rsidRDefault="008132F1" w:rsidP="008132F1">
            <w:pPr>
              <w:pStyle w:val="Lijstalinea"/>
              <w:numPr>
                <w:ilvl w:val="0"/>
                <w:numId w:val="1"/>
              </w:numPr>
            </w:pPr>
            <w:r>
              <w:t>Ingekomen post</w:t>
            </w:r>
          </w:p>
        </w:tc>
        <w:tc>
          <w:tcPr>
            <w:tcW w:w="4531" w:type="dxa"/>
          </w:tcPr>
          <w:p w14:paraId="5F11246C" w14:textId="77777777" w:rsidR="008E709F" w:rsidRDefault="00090C3E" w:rsidP="008132F1">
            <w:r>
              <w:t xml:space="preserve">Zie </w:t>
            </w:r>
            <w:proofErr w:type="spellStart"/>
            <w:r>
              <w:t>pt</w:t>
            </w:r>
            <w:proofErr w:type="spellEnd"/>
            <w:r>
              <w:t xml:space="preserve">. </w:t>
            </w:r>
            <w:r w:rsidR="00706C24">
              <w:t>11.</w:t>
            </w:r>
          </w:p>
          <w:p w14:paraId="269ED6A0" w14:textId="4B6E3C6E" w:rsidR="008132F1" w:rsidRDefault="0049600F" w:rsidP="008132F1">
            <w:r>
              <w:t xml:space="preserve">Inloggegevens </w:t>
            </w:r>
            <w:r w:rsidR="00F64A74">
              <w:t>MR-</w:t>
            </w:r>
            <w:r>
              <w:t xml:space="preserve">email wordt </w:t>
            </w:r>
            <w:r w:rsidR="009918FC">
              <w:t xml:space="preserve">nagevraagd. </w:t>
            </w:r>
          </w:p>
        </w:tc>
      </w:tr>
      <w:tr w:rsidR="008132F1" w14:paraId="5A0F0208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2D315E14" w14:textId="29679EE0" w:rsidR="008132F1" w:rsidRDefault="008132F1" w:rsidP="008132F1">
            <w:pPr>
              <w:pStyle w:val="Lijstalinea"/>
              <w:numPr>
                <w:ilvl w:val="0"/>
                <w:numId w:val="1"/>
              </w:numPr>
            </w:pPr>
            <w:r>
              <w:t>Notulen voorgaande vergaderingen</w:t>
            </w:r>
          </w:p>
        </w:tc>
        <w:tc>
          <w:tcPr>
            <w:tcW w:w="4531" w:type="dxa"/>
          </w:tcPr>
          <w:p w14:paraId="59F2FE34" w14:textId="593D3C01" w:rsidR="008132F1" w:rsidRDefault="00C846F5" w:rsidP="008132F1">
            <w:r>
              <w:t>Voor de zomer behandeld.</w:t>
            </w:r>
          </w:p>
        </w:tc>
      </w:tr>
      <w:tr w:rsidR="000E19F2" w14:paraId="1DBF62BF" w14:textId="77777777" w:rsidTr="3353958C">
        <w:tc>
          <w:tcPr>
            <w:tcW w:w="4531" w:type="dxa"/>
          </w:tcPr>
          <w:p w14:paraId="17167E19" w14:textId="65021F77" w:rsidR="000E19F2" w:rsidRDefault="00833E2F" w:rsidP="008132F1">
            <w:pPr>
              <w:pStyle w:val="Lijstalinea"/>
              <w:numPr>
                <w:ilvl w:val="0"/>
                <w:numId w:val="1"/>
              </w:numPr>
            </w:pPr>
            <w:r>
              <w:t>MR-B</w:t>
            </w:r>
            <w:r w:rsidR="00766F7C">
              <w:t>erg en Bos verhaal</w:t>
            </w:r>
          </w:p>
        </w:tc>
        <w:tc>
          <w:tcPr>
            <w:tcW w:w="4531" w:type="dxa"/>
          </w:tcPr>
          <w:p w14:paraId="4663AA0E" w14:textId="79644934" w:rsidR="000E19F2" w:rsidRDefault="00D81E5C" w:rsidP="008132F1">
            <w:r>
              <w:t>Ouder-</w:t>
            </w:r>
            <w:r w:rsidR="0062667B">
              <w:t xml:space="preserve">lid door andere </w:t>
            </w:r>
            <w:r>
              <w:t xml:space="preserve">ouders </w:t>
            </w:r>
            <w:r w:rsidR="00366769">
              <w:t>b</w:t>
            </w:r>
            <w:r w:rsidR="00B16DD8">
              <w:t>enaderd</w:t>
            </w:r>
            <w:r w:rsidR="0017010B">
              <w:t xml:space="preserve"> over deelname in MR.</w:t>
            </w:r>
            <w:r w:rsidR="0096555C">
              <w:t xml:space="preserve"> Uitleg en context geg</w:t>
            </w:r>
            <w:r w:rsidR="008A68B1">
              <w:t>even.</w:t>
            </w:r>
          </w:p>
          <w:p w14:paraId="55CB5F97" w14:textId="77777777" w:rsidR="00766F7C" w:rsidRDefault="00766F7C" w:rsidP="008132F1"/>
          <w:p w14:paraId="54F0321D" w14:textId="692A58EB" w:rsidR="00766F7C" w:rsidRDefault="00766F7C" w:rsidP="008132F1">
            <w:r>
              <w:t>Terugkoppeling start van het schooljaar: positieve berichten teruggekregen, warm ontvangst.</w:t>
            </w:r>
          </w:p>
        </w:tc>
      </w:tr>
      <w:tr w:rsidR="00780393" w14:paraId="5880B342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30DE8E28" w14:textId="397297E8" w:rsidR="00780393" w:rsidRDefault="00833E2F" w:rsidP="008132F1">
            <w:pPr>
              <w:pStyle w:val="Lijstalinea"/>
              <w:numPr>
                <w:ilvl w:val="0"/>
                <w:numId w:val="1"/>
              </w:numPr>
            </w:pPr>
            <w:r>
              <w:t xml:space="preserve">Vergaderrooster </w:t>
            </w:r>
            <w:r w:rsidR="00FC76C7">
              <w:t>2023</w:t>
            </w:r>
          </w:p>
        </w:tc>
        <w:tc>
          <w:tcPr>
            <w:tcW w:w="4531" w:type="dxa"/>
          </w:tcPr>
          <w:p w14:paraId="57BE18FC" w14:textId="1C6EAB74" w:rsidR="00780393" w:rsidRDefault="00F16489" w:rsidP="008132F1">
            <w:r>
              <w:t>14</w:t>
            </w:r>
            <w:r w:rsidR="00A82525">
              <w:t>-11-2023</w:t>
            </w:r>
          </w:p>
          <w:p w14:paraId="65005318" w14:textId="6A016EF9" w:rsidR="00A82525" w:rsidRDefault="00DC58E6" w:rsidP="008132F1">
            <w:r>
              <w:t>18-12-2023</w:t>
            </w:r>
          </w:p>
        </w:tc>
      </w:tr>
      <w:tr w:rsidR="00751543" w14:paraId="7DB0584F" w14:textId="77777777" w:rsidTr="3353958C">
        <w:tc>
          <w:tcPr>
            <w:tcW w:w="4531" w:type="dxa"/>
          </w:tcPr>
          <w:p w14:paraId="0CCDD163" w14:textId="492CDC17" w:rsidR="00751543" w:rsidRDefault="00C846F5" w:rsidP="00C846F5">
            <w:pPr>
              <w:pStyle w:val="Lijstalinea"/>
              <w:numPr>
                <w:ilvl w:val="0"/>
                <w:numId w:val="1"/>
              </w:numPr>
            </w:pPr>
            <w:r>
              <w:t>Jaarplan</w:t>
            </w:r>
          </w:p>
        </w:tc>
        <w:tc>
          <w:tcPr>
            <w:tcW w:w="4531" w:type="dxa"/>
          </w:tcPr>
          <w:p w14:paraId="4EE68CB2" w14:textId="3E64A00D" w:rsidR="00C06F89" w:rsidRDefault="00FD21FF" w:rsidP="00751543">
            <w:r>
              <w:t>Vergadering 18-12</w:t>
            </w:r>
            <w:r w:rsidR="00702AAC">
              <w:t>-2023</w:t>
            </w:r>
            <w:r>
              <w:t xml:space="preserve"> </w:t>
            </w:r>
            <w:r w:rsidR="00DD261A">
              <w:t>Schoolplan</w:t>
            </w:r>
            <w:r>
              <w:t xml:space="preserve"> instemming</w:t>
            </w:r>
            <w:r w:rsidR="00702AAC">
              <w:t xml:space="preserve">sbevoegdheid MR. Jaarplan vloeit hieruit voort. </w:t>
            </w:r>
            <w:r w:rsidR="00CA210E">
              <w:t>Jaarplan staat op de eerste agenda van 2024.</w:t>
            </w:r>
          </w:p>
        </w:tc>
      </w:tr>
      <w:tr w:rsidR="00751543" w14:paraId="10439B64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531" w:type="dxa"/>
          </w:tcPr>
          <w:p w14:paraId="01E07072" w14:textId="2E061D67" w:rsidR="00751543" w:rsidRDefault="00751543" w:rsidP="00751543">
            <w:pPr>
              <w:pStyle w:val="Lijstalinea"/>
              <w:numPr>
                <w:ilvl w:val="0"/>
                <w:numId w:val="1"/>
              </w:numPr>
            </w:pPr>
            <w:r>
              <w:t>HPP plan</w:t>
            </w:r>
          </w:p>
        </w:tc>
        <w:tc>
          <w:tcPr>
            <w:tcW w:w="4531" w:type="dxa"/>
          </w:tcPr>
          <w:p w14:paraId="23CEFB81" w14:textId="23B079A3" w:rsidR="00751543" w:rsidRDefault="00E6740C" w:rsidP="00751543">
            <w:r>
              <w:t>In oktober n</w:t>
            </w:r>
            <w:r w:rsidR="00AF3787">
              <w:t xml:space="preserve">a de herfstvakantie komt er een ouderavond </w:t>
            </w:r>
            <w:r>
              <w:t xml:space="preserve">omtrent de vorderingen rondom de ontwikkeling van het hele HPS-traject. Vorig jaar beloofd maar naar omstandigheden niet gebeurd. </w:t>
            </w:r>
            <w:r w:rsidR="008727DC">
              <w:t xml:space="preserve">Avond zal van informerend karakter zijn. </w:t>
            </w:r>
          </w:p>
        </w:tc>
      </w:tr>
      <w:tr w:rsidR="00174240" w14:paraId="3226C607" w14:textId="77777777" w:rsidTr="3353958C">
        <w:trPr>
          <w:trHeight w:val="300"/>
        </w:trPr>
        <w:tc>
          <w:tcPr>
            <w:tcW w:w="4531" w:type="dxa"/>
          </w:tcPr>
          <w:p w14:paraId="64C9B964" w14:textId="07FE2E9B" w:rsidR="00174240" w:rsidRDefault="00174240" w:rsidP="00751543">
            <w:pPr>
              <w:pStyle w:val="Lijstalinea"/>
              <w:numPr>
                <w:ilvl w:val="0"/>
                <w:numId w:val="1"/>
              </w:numPr>
            </w:pPr>
            <w:r>
              <w:t>Nieuwe LVS (</w:t>
            </w:r>
            <w:r w:rsidR="000778C1">
              <w:t>Leerling</w:t>
            </w:r>
            <w:r>
              <w:t xml:space="preserve"> in Beeld)</w:t>
            </w:r>
          </w:p>
        </w:tc>
        <w:tc>
          <w:tcPr>
            <w:tcW w:w="4531" w:type="dxa"/>
          </w:tcPr>
          <w:p w14:paraId="29DA2E16" w14:textId="037E5C54" w:rsidR="00174240" w:rsidRDefault="00261371" w:rsidP="00751543">
            <w:r>
              <w:t xml:space="preserve">Leerplein055 heeft deze beslissing gemaakt. Hier heeft school geen invloed op gehad. </w:t>
            </w:r>
            <w:r w:rsidR="002D6416">
              <w:t xml:space="preserve">Toetsen voor begrijpend lezen zijn nog verplicht vanuit </w:t>
            </w:r>
            <w:r w:rsidR="004F1DFF">
              <w:t>de wet.</w:t>
            </w:r>
            <w:r w:rsidR="0084278E">
              <w:t xml:space="preserve"> Er komt bericht naar ouders voordat de eerste toetsen zullen plaatsvinden.</w:t>
            </w:r>
            <w:r w:rsidR="00CC121D">
              <w:t xml:space="preserve"> De toetsen blijven </w:t>
            </w:r>
            <w:r w:rsidR="00366769">
              <w:t xml:space="preserve">voorlopig </w:t>
            </w:r>
            <w:r w:rsidR="00CC121D">
              <w:t>op papier.</w:t>
            </w:r>
          </w:p>
        </w:tc>
      </w:tr>
      <w:tr w:rsidR="00751543" w14:paraId="4691D1F8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531" w:type="dxa"/>
          </w:tcPr>
          <w:p w14:paraId="78CB7D6E" w14:textId="3BA2C6B8" w:rsidR="00751543" w:rsidRDefault="00751543" w:rsidP="00751543">
            <w:pPr>
              <w:pStyle w:val="Lijstalinea"/>
              <w:numPr>
                <w:ilvl w:val="0"/>
                <w:numId w:val="1"/>
              </w:numPr>
            </w:pPr>
            <w:r>
              <w:t>Schoolgids</w:t>
            </w:r>
          </w:p>
        </w:tc>
        <w:tc>
          <w:tcPr>
            <w:tcW w:w="4531" w:type="dxa"/>
          </w:tcPr>
          <w:p w14:paraId="25584700" w14:textId="35BFAD0A" w:rsidR="00751543" w:rsidRDefault="00197220" w:rsidP="00751543">
            <w:r>
              <w:t xml:space="preserve">Is volledig ge-update. </w:t>
            </w:r>
            <w:r w:rsidR="0047761C">
              <w:t xml:space="preserve">Mocht er iets instaan </w:t>
            </w:r>
            <w:r w:rsidR="00EB58BC">
              <w:t>wat niet klopt, geef het graag door.</w:t>
            </w:r>
          </w:p>
        </w:tc>
      </w:tr>
      <w:tr w:rsidR="00751543" w14:paraId="68A260C7" w14:textId="77777777" w:rsidTr="3353958C">
        <w:tc>
          <w:tcPr>
            <w:tcW w:w="4531" w:type="dxa"/>
          </w:tcPr>
          <w:p w14:paraId="34B3EA7C" w14:textId="4268D6B2" w:rsidR="00C846F5" w:rsidRDefault="00C846F5" w:rsidP="00C36F62">
            <w:pPr>
              <w:pStyle w:val="Lijstalinea"/>
              <w:numPr>
                <w:ilvl w:val="0"/>
                <w:numId w:val="1"/>
              </w:numPr>
            </w:pPr>
            <w:r>
              <w:t>Kascommissie + ouderbijdrage 23-24</w:t>
            </w:r>
          </w:p>
        </w:tc>
        <w:tc>
          <w:tcPr>
            <w:tcW w:w="4531" w:type="dxa"/>
          </w:tcPr>
          <w:p w14:paraId="75376173" w14:textId="7D46C579" w:rsidR="00751543" w:rsidRDefault="00CB33EB" w:rsidP="00751543">
            <w:r>
              <w:t>Ouderbijdrage 22-23</w:t>
            </w:r>
            <w:r w:rsidR="00193A31">
              <w:t xml:space="preserve"> via QR is goed gelopen. </w:t>
            </w:r>
            <w:r w:rsidR="00A6461E">
              <w:t xml:space="preserve">Er zijn vragen geweest over transparantie </w:t>
            </w:r>
            <w:r w:rsidR="00E62561">
              <w:t>van</w:t>
            </w:r>
            <w:r w:rsidR="00A6461E">
              <w:t xml:space="preserve"> de uitgaven van de gelden.</w:t>
            </w:r>
            <w:r w:rsidR="00E62561">
              <w:t xml:space="preserve"> </w:t>
            </w:r>
            <w:r w:rsidR="003C40E6">
              <w:t>Met de nieuwe commissie komt hier verandering in.</w:t>
            </w:r>
            <w:r w:rsidR="00A07D7E">
              <w:t xml:space="preserve"> Er komt eens per half jaar verantwoording naar MR. </w:t>
            </w:r>
          </w:p>
        </w:tc>
      </w:tr>
      <w:tr w:rsidR="00C36F62" w14:paraId="51E06ECD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</w:tcPr>
          <w:p w14:paraId="15ADDAC7" w14:textId="2C23D7A5" w:rsidR="00C36F62" w:rsidRDefault="004058EA" w:rsidP="00C36F62">
            <w:pPr>
              <w:pStyle w:val="Lijstalinea"/>
              <w:numPr>
                <w:ilvl w:val="0"/>
                <w:numId w:val="1"/>
              </w:numPr>
            </w:pPr>
            <w:r>
              <w:t>GMR</w:t>
            </w:r>
          </w:p>
        </w:tc>
        <w:tc>
          <w:tcPr>
            <w:tcW w:w="4531" w:type="dxa"/>
          </w:tcPr>
          <w:p w14:paraId="49AECC4C" w14:textId="265FD18D" w:rsidR="00C36F62" w:rsidRDefault="00DD3AD0" w:rsidP="00751543">
            <w:r>
              <w:t>Terugkoppeling over begrijpend lezen</w:t>
            </w:r>
            <w:r w:rsidR="00E1018C">
              <w:t xml:space="preserve"> naar GMR.</w:t>
            </w:r>
            <w:r w:rsidR="00747A53">
              <w:t xml:space="preserve"> GMR lid Berg en Bos </w:t>
            </w:r>
            <w:r w:rsidR="006C327B">
              <w:t>aansluiten</w:t>
            </w:r>
            <w:r w:rsidR="00345247">
              <w:t>.</w:t>
            </w:r>
          </w:p>
        </w:tc>
      </w:tr>
      <w:tr w:rsidR="00A05A53" w14:paraId="69827EA4" w14:textId="77777777" w:rsidTr="3353958C">
        <w:tc>
          <w:tcPr>
            <w:tcW w:w="4531" w:type="dxa"/>
          </w:tcPr>
          <w:p w14:paraId="3FE24F28" w14:textId="7A392652" w:rsidR="00A05A53" w:rsidRDefault="00A05A53" w:rsidP="00C36F62">
            <w:pPr>
              <w:pStyle w:val="Lijstalinea"/>
              <w:numPr>
                <w:ilvl w:val="0"/>
                <w:numId w:val="1"/>
              </w:numPr>
            </w:pPr>
            <w:r>
              <w:t>Koersplan stichting</w:t>
            </w:r>
          </w:p>
        </w:tc>
        <w:tc>
          <w:tcPr>
            <w:tcW w:w="4531" w:type="dxa"/>
          </w:tcPr>
          <w:p w14:paraId="68038141" w14:textId="6C89AD3F" w:rsidR="00A05A53" w:rsidRDefault="00E40EF5" w:rsidP="00751543">
            <w:r>
              <w:t>Het</w:t>
            </w:r>
            <w:r w:rsidR="00AC3308">
              <w:t xml:space="preserve"> koersplan</w:t>
            </w:r>
            <w:r>
              <w:t xml:space="preserve"> blijft heel algemeen</w:t>
            </w:r>
            <w:r w:rsidR="00D21879">
              <w:t xml:space="preserve">. Er zijn genoeg aanknopingspunten om het schoolplan </w:t>
            </w:r>
            <w:r w:rsidR="0081474B">
              <w:t>voor de school aan te kunnen laten sluiten.</w:t>
            </w:r>
            <w:r w:rsidR="00F24D5E">
              <w:t xml:space="preserve"> Integraal plan vanuit de gemeente komt </w:t>
            </w:r>
            <w:r w:rsidR="00FD057D">
              <w:t>later met</w:t>
            </w:r>
            <w:r w:rsidR="00263C0D" w:rsidRPr="00263C0D">
              <w:t xml:space="preserve"> plannen over huisvesting e.d</w:t>
            </w:r>
            <w:r w:rsidR="00733E20">
              <w:t xml:space="preserve">. </w:t>
            </w:r>
            <w:r w:rsidR="00263C0D" w:rsidRPr="00263C0D">
              <w:t>Apeldoorn breed. Onze school staat nu in de planning voor een grote renovatie in 2028 (</w:t>
            </w:r>
            <w:proofErr w:type="spellStart"/>
            <w:r w:rsidR="00263C0D" w:rsidRPr="00263C0D">
              <w:t>ovb</w:t>
            </w:r>
            <w:proofErr w:type="spellEnd"/>
            <w:r w:rsidR="00263C0D" w:rsidRPr="00263C0D">
              <w:t>)</w:t>
            </w:r>
            <w:r w:rsidR="00733E20">
              <w:t>.</w:t>
            </w:r>
          </w:p>
        </w:tc>
      </w:tr>
      <w:tr w:rsidR="00751543" w:rsidRPr="00377F69" w14:paraId="0200BCF0" w14:textId="77777777" w:rsidTr="33539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4531" w:type="dxa"/>
          </w:tcPr>
          <w:p w14:paraId="07B785CC" w14:textId="30C8A989" w:rsidR="00751543" w:rsidRDefault="00751543" w:rsidP="00751543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Rondvraag</w:t>
            </w:r>
          </w:p>
        </w:tc>
        <w:tc>
          <w:tcPr>
            <w:tcW w:w="4531" w:type="dxa"/>
          </w:tcPr>
          <w:p w14:paraId="4A7BB002" w14:textId="4FE5B7F3" w:rsidR="00751543" w:rsidRDefault="00C80562" w:rsidP="00C16579">
            <w:pPr>
              <w:pStyle w:val="Lijstalinea"/>
              <w:numPr>
                <w:ilvl w:val="0"/>
                <w:numId w:val="3"/>
              </w:numPr>
            </w:pPr>
            <w:r>
              <w:t>MR</w:t>
            </w:r>
            <w:r w:rsidR="00C16579">
              <w:t>-</w:t>
            </w:r>
            <w:r>
              <w:t>cursus</w:t>
            </w:r>
            <w:r w:rsidR="005E4678">
              <w:t xml:space="preserve">: er is een map, die wordt gezocht en gedeeld. </w:t>
            </w:r>
          </w:p>
          <w:p w14:paraId="1B70AE6E" w14:textId="6623604C" w:rsidR="002E553B" w:rsidRDefault="002F616C" w:rsidP="00C16579">
            <w:pPr>
              <w:pStyle w:val="Lijstalinea"/>
              <w:numPr>
                <w:ilvl w:val="0"/>
                <w:numId w:val="3"/>
              </w:numPr>
            </w:pPr>
            <w:r>
              <w:t>Vraag vanuit een ouder, is er mogelijkheid tot het meedenken over het schoolkamp</w:t>
            </w:r>
            <w:r w:rsidR="007D653B">
              <w:t xml:space="preserve">, </w:t>
            </w:r>
            <w:r w:rsidR="00445452">
              <w:t xml:space="preserve">uit enthousiasme. </w:t>
            </w:r>
            <w:r w:rsidR="006B0B1F">
              <w:t xml:space="preserve">Een gesprek </w:t>
            </w:r>
            <w:r w:rsidR="0033401E">
              <w:t xml:space="preserve"> met leerkracht gr. 8 </w:t>
            </w:r>
            <w:r w:rsidR="006B0B1F">
              <w:t xml:space="preserve">is </w:t>
            </w:r>
            <w:r w:rsidR="0009713B">
              <w:t>a</w:t>
            </w:r>
            <w:r w:rsidR="008325DA">
              <w:t xml:space="preserve">bsoluut mogelijk. </w:t>
            </w:r>
            <w:r w:rsidR="003706D6">
              <w:t xml:space="preserve">Hoe zorg je er voor dat het duurzaam (voor langere termijn) gebeurd. </w:t>
            </w:r>
          </w:p>
          <w:p w14:paraId="465F58F6" w14:textId="77777777" w:rsidR="00A45D0C" w:rsidRDefault="00A45D0C" w:rsidP="00C16579">
            <w:pPr>
              <w:pStyle w:val="Lijstalinea"/>
              <w:numPr>
                <w:ilvl w:val="0"/>
                <w:numId w:val="3"/>
              </w:numPr>
            </w:pPr>
            <w:r>
              <w:t>Agenda op de website wordt gecheckt, is nu leeg.</w:t>
            </w:r>
          </w:p>
          <w:p w14:paraId="0D3EF416" w14:textId="77777777" w:rsidR="00A45D0C" w:rsidRDefault="00373F76" w:rsidP="00C16579">
            <w:pPr>
              <w:pStyle w:val="Lijstalinea"/>
              <w:numPr>
                <w:ilvl w:val="0"/>
                <w:numId w:val="3"/>
              </w:numPr>
            </w:pPr>
            <w:r>
              <w:t>Vierde kwartaal is de school aan de beurt voor de nieuwe huisstijl aansluitend bij de nieuwe huisstijl van Leerplein055.</w:t>
            </w:r>
          </w:p>
          <w:p w14:paraId="33764ED9" w14:textId="77777777" w:rsidR="0057009C" w:rsidRDefault="00CC121D" w:rsidP="0057009C">
            <w:pPr>
              <w:pStyle w:val="Lijstalinea"/>
              <w:numPr>
                <w:ilvl w:val="0"/>
                <w:numId w:val="3"/>
              </w:numPr>
            </w:pPr>
            <w:r>
              <w:t xml:space="preserve">Methodetoetsen </w:t>
            </w:r>
            <w:r w:rsidR="00FD08E3">
              <w:t>Pluspunt</w:t>
            </w:r>
            <w:r>
              <w:t xml:space="preserve"> </w:t>
            </w:r>
            <w:r w:rsidR="00FD08E3">
              <w:t xml:space="preserve">(rekenen) </w:t>
            </w:r>
            <w:r>
              <w:t>worden in groep 6/7/8</w:t>
            </w:r>
            <w:r w:rsidR="00380087">
              <w:t xml:space="preserve"> vanaf dit schooljaar</w:t>
            </w:r>
            <w:r>
              <w:t xml:space="preserve"> digitaal afgenomen.</w:t>
            </w:r>
            <w:r w:rsidR="00380087">
              <w:t xml:space="preserve"> Hierbij krijgen de kinderen uitleg over de werkwijze</w:t>
            </w:r>
            <w:r w:rsidR="0057009C">
              <w:t>.</w:t>
            </w:r>
          </w:p>
          <w:p w14:paraId="6935846A" w14:textId="2939F070" w:rsidR="0057009C" w:rsidRPr="00377F69" w:rsidRDefault="002E553B" w:rsidP="0057009C">
            <w:pPr>
              <w:pStyle w:val="Lijstalinea"/>
              <w:numPr>
                <w:ilvl w:val="0"/>
                <w:numId w:val="3"/>
              </w:numPr>
            </w:pPr>
            <w:r>
              <w:t>Haps</w:t>
            </w:r>
            <w:r w:rsidR="006F7031">
              <w:t>kamp voor groep 7</w:t>
            </w:r>
            <w:r w:rsidR="005F125E">
              <w:t xml:space="preserve"> gaat door.</w:t>
            </w:r>
          </w:p>
        </w:tc>
      </w:tr>
    </w:tbl>
    <w:p w14:paraId="7B87F158" w14:textId="77777777" w:rsidR="008132F1" w:rsidRDefault="008132F1" w:rsidP="008132F1"/>
    <w:p w14:paraId="32B43160" w14:textId="45D6EED1" w:rsidR="00662AFB" w:rsidRPr="00662AFB" w:rsidRDefault="00662AFB" w:rsidP="00662AFB">
      <w:pPr>
        <w:tabs>
          <w:tab w:val="left" w:pos="2240"/>
        </w:tabs>
      </w:pPr>
      <w:r>
        <w:tab/>
      </w:r>
    </w:p>
    <w:sectPr w:rsidR="00662AFB" w:rsidRPr="0066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03998"/>
    <w:multiLevelType w:val="hybridMultilevel"/>
    <w:tmpl w:val="971239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5789"/>
    <w:multiLevelType w:val="hybridMultilevel"/>
    <w:tmpl w:val="9A428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3A3"/>
    <w:multiLevelType w:val="hybridMultilevel"/>
    <w:tmpl w:val="A0C2C5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8013">
    <w:abstractNumId w:val="1"/>
  </w:num>
  <w:num w:numId="2" w16cid:durableId="839081328">
    <w:abstractNumId w:val="2"/>
  </w:num>
  <w:num w:numId="3" w16cid:durableId="1101678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F1"/>
    <w:rsid w:val="000143F6"/>
    <w:rsid w:val="0005482D"/>
    <w:rsid w:val="0006196C"/>
    <w:rsid w:val="00075948"/>
    <w:rsid w:val="000778C1"/>
    <w:rsid w:val="00090C3E"/>
    <w:rsid w:val="0009713B"/>
    <w:rsid w:val="000E19F2"/>
    <w:rsid w:val="0012188A"/>
    <w:rsid w:val="00123CC7"/>
    <w:rsid w:val="00161DBB"/>
    <w:rsid w:val="0017010B"/>
    <w:rsid w:val="00174240"/>
    <w:rsid w:val="001843D0"/>
    <w:rsid w:val="001926BD"/>
    <w:rsid w:val="00193A31"/>
    <w:rsid w:val="00197220"/>
    <w:rsid w:val="001C1EDB"/>
    <w:rsid w:val="001D2C57"/>
    <w:rsid w:val="001F45CE"/>
    <w:rsid w:val="001F5A6F"/>
    <w:rsid w:val="00261371"/>
    <w:rsid w:val="00263C0D"/>
    <w:rsid w:val="00270374"/>
    <w:rsid w:val="002D6416"/>
    <w:rsid w:val="002E553B"/>
    <w:rsid w:val="002F616C"/>
    <w:rsid w:val="003034DE"/>
    <w:rsid w:val="0033401E"/>
    <w:rsid w:val="003401E6"/>
    <w:rsid w:val="00345247"/>
    <w:rsid w:val="00366769"/>
    <w:rsid w:val="00366832"/>
    <w:rsid w:val="003706D6"/>
    <w:rsid w:val="00372F59"/>
    <w:rsid w:val="00373F76"/>
    <w:rsid w:val="003773D4"/>
    <w:rsid w:val="00377F69"/>
    <w:rsid w:val="00380087"/>
    <w:rsid w:val="003C40E6"/>
    <w:rsid w:val="003D1ED5"/>
    <w:rsid w:val="003E628E"/>
    <w:rsid w:val="003F2BBD"/>
    <w:rsid w:val="003F7FBC"/>
    <w:rsid w:val="004058EA"/>
    <w:rsid w:val="00445452"/>
    <w:rsid w:val="0047761C"/>
    <w:rsid w:val="00481728"/>
    <w:rsid w:val="0049600F"/>
    <w:rsid w:val="004C0577"/>
    <w:rsid w:val="004D2C30"/>
    <w:rsid w:val="004D65F3"/>
    <w:rsid w:val="004F1DFF"/>
    <w:rsid w:val="00535F17"/>
    <w:rsid w:val="0057009C"/>
    <w:rsid w:val="005750E7"/>
    <w:rsid w:val="00586677"/>
    <w:rsid w:val="005A7234"/>
    <w:rsid w:val="005E4678"/>
    <w:rsid w:val="005E6556"/>
    <w:rsid w:val="005F125E"/>
    <w:rsid w:val="005F39C2"/>
    <w:rsid w:val="0062667B"/>
    <w:rsid w:val="00662AFB"/>
    <w:rsid w:val="006B00BE"/>
    <w:rsid w:val="006B0205"/>
    <w:rsid w:val="006B0B1F"/>
    <w:rsid w:val="006C327B"/>
    <w:rsid w:val="006C766B"/>
    <w:rsid w:val="006F7031"/>
    <w:rsid w:val="00702AAC"/>
    <w:rsid w:val="00706C24"/>
    <w:rsid w:val="00733E20"/>
    <w:rsid w:val="00744A8E"/>
    <w:rsid w:val="00745F28"/>
    <w:rsid w:val="00747A53"/>
    <w:rsid w:val="00751543"/>
    <w:rsid w:val="00752B24"/>
    <w:rsid w:val="00766F7C"/>
    <w:rsid w:val="00770582"/>
    <w:rsid w:val="00780393"/>
    <w:rsid w:val="00790237"/>
    <w:rsid w:val="00793FE1"/>
    <w:rsid w:val="007D653B"/>
    <w:rsid w:val="007E07B7"/>
    <w:rsid w:val="007F1EDB"/>
    <w:rsid w:val="008132F1"/>
    <w:rsid w:val="0081474B"/>
    <w:rsid w:val="00815611"/>
    <w:rsid w:val="008213D1"/>
    <w:rsid w:val="008325DA"/>
    <w:rsid w:val="00833E2F"/>
    <w:rsid w:val="0083513D"/>
    <w:rsid w:val="0084278E"/>
    <w:rsid w:val="008714E3"/>
    <w:rsid w:val="008727DC"/>
    <w:rsid w:val="00895728"/>
    <w:rsid w:val="008A68B1"/>
    <w:rsid w:val="008E709F"/>
    <w:rsid w:val="0096555C"/>
    <w:rsid w:val="00966FF3"/>
    <w:rsid w:val="009918FC"/>
    <w:rsid w:val="009B49E2"/>
    <w:rsid w:val="009B4F6C"/>
    <w:rsid w:val="009B5CAF"/>
    <w:rsid w:val="009C66E1"/>
    <w:rsid w:val="009D6F77"/>
    <w:rsid w:val="00A023E6"/>
    <w:rsid w:val="00A05A53"/>
    <w:rsid w:val="00A07D7E"/>
    <w:rsid w:val="00A13B91"/>
    <w:rsid w:val="00A45D0C"/>
    <w:rsid w:val="00A50272"/>
    <w:rsid w:val="00A537D5"/>
    <w:rsid w:val="00A53CF3"/>
    <w:rsid w:val="00A6461E"/>
    <w:rsid w:val="00A67652"/>
    <w:rsid w:val="00A82525"/>
    <w:rsid w:val="00A90AFA"/>
    <w:rsid w:val="00A92EA0"/>
    <w:rsid w:val="00AC3308"/>
    <w:rsid w:val="00AF31A2"/>
    <w:rsid w:val="00AF3787"/>
    <w:rsid w:val="00B132B4"/>
    <w:rsid w:val="00B16DD8"/>
    <w:rsid w:val="00B23D46"/>
    <w:rsid w:val="00B3745E"/>
    <w:rsid w:val="00B42F8B"/>
    <w:rsid w:val="00B4612D"/>
    <w:rsid w:val="00BA6A99"/>
    <w:rsid w:val="00BE173B"/>
    <w:rsid w:val="00C06F89"/>
    <w:rsid w:val="00C16579"/>
    <w:rsid w:val="00C311FB"/>
    <w:rsid w:val="00C36F62"/>
    <w:rsid w:val="00C6495D"/>
    <w:rsid w:val="00C71863"/>
    <w:rsid w:val="00C7189D"/>
    <w:rsid w:val="00C76380"/>
    <w:rsid w:val="00C80562"/>
    <w:rsid w:val="00C846F5"/>
    <w:rsid w:val="00C972C7"/>
    <w:rsid w:val="00CA210E"/>
    <w:rsid w:val="00CB33EB"/>
    <w:rsid w:val="00CC121D"/>
    <w:rsid w:val="00CF7172"/>
    <w:rsid w:val="00D21879"/>
    <w:rsid w:val="00D45714"/>
    <w:rsid w:val="00D571B1"/>
    <w:rsid w:val="00D63FA2"/>
    <w:rsid w:val="00D67C9A"/>
    <w:rsid w:val="00D81E5C"/>
    <w:rsid w:val="00D856C5"/>
    <w:rsid w:val="00D866BC"/>
    <w:rsid w:val="00DC58E6"/>
    <w:rsid w:val="00DD261A"/>
    <w:rsid w:val="00DD3AD0"/>
    <w:rsid w:val="00DD472B"/>
    <w:rsid w:val="00E1018C"/>
    <w:rsid w:val="00E17841"/>
    <w:rsid w:val="00E40EF5"/>
    <w:rsid w:val="00E529D9"/>
    <w:rsid w:val="00E62561"/>
    <w:rsid w:val="00E6740C"/>
    <w:rsid w:val="00EA1A99"/>
    <w:rsid w:val="00EB2485"/>
    <w:rsid w:val="00EB58BC"/>
    <w:rsid w:val="00EE09C3"/>
    <w:rsid w:val="00F16489"/>
    <w:rsid w:val="00F24D5E"/>
    <w:rsid w:val="00F64A74"/>
    <w:rsid w:val="00F70136"/>
    <w:rsid w:val="00FB7792"/>
    <w:rsid w:val="00FC76C7"/>
    <w:rsid w:val="00FD057D"/>
    <w:rsid w:val="00FD08E3"/>
    <w:rsid w:val="00FD20F4"/>
    <w:rsid w:val="00FD21FF"/>
    <w:rsid w:val="00FE24AC"/>
    <w:rsid w:val="00FE3613"/>
    <w:rsid w:val="03CC6BAC"/>
    <w:rsid w:val="18A04CCB"/>
    <w:rsid w:val="2C379904"/>
    <w:rsid w:val="3353958C"/>
    <w:rsid w:val="574F2D62"/>
    <w:rsid w:val="5F42660B"/>
    <w:rsid w:val="67A3817D"/>
    <w:rsid w:val="7A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5F01"/>
  <w15:chartTrackingRefBased/>
  <w15:docId w15:val="{812C81B7-F1C9-4574-8431-0D3E1B2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13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13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132F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132F1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81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32F1"/>
    <w:pPr>
      <w:ind w:left="720"/>
      <w:contextualSpacing/>
    </w:pPr>
  </w:style>
  <w:style w:type="table" w:styleId="Onopgemaaktetabel2">
    <w:name w:val="Plain Table 2"/>
    <w:basedOn w:val="Standaardtabel"/>
    <w:uiPriority w:val="42"/>
    <w:rsid w:val="008132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eenafstand">
    <w:name w:val="No Spacing"/>
    <w:uiPriority w:val="1"/>
    <w:qFormat/>
    <w:rsid w:val="009B4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D67593C7C9F4D8862E8D11D8467D5" ma:contentTypeVersion="7" ma:contentTypeDescription="Een nieuw document maken." ma:contentTypeScope="" ma:versionID="93e560213c6b0416caafc2656afa0d3d">
  <xsd:schema xmlns:xsd="http://www.w3.org/2001/XMLSchema" xmlns:xs="http://www.w3.org/2001/XMLSchema" xmlns:p="http://schemas.microsoft.com/office/2006/metadata/properties" xmlns:ns2="49e3ded1-43b3-4c91-b6a9-096c62fb70e8" xmlns:ns3="a5f9e0c4-bf1e-452a-a549-4aa4c1ba4223" targetNamespace="http://schemas.microsoft.com/office/2006/metadata/properties" ma:root="true" ma:fieldsID="23846fffc55c3b381e2c21e80001eb14" ns2:_="" ns3:_="">
    <xsd:import namespace="49e3ded1-43b3-4c91-b6a9-096c62fb70e8"/>
    <xsd:import namespace="a5f9e0c4-bf1e-452a-a549-4aa4c1ba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3ded1-43b3-4c91-b6a9-096c62fb7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e0c4-bf1e-452a-a549-4aa4c1ba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FB3A7-0FB5-4156-91F0-A6AA8C63E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3ded1-43b3-4c91-b6a9-096c62fb70e8"/>
    <ds:schemaRef ds:uri="a5f9e0c4-bf1e-452a-a549-4aa4c1ba4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6AA8F-7EA0-4CB3-A0D6-CE20AF299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EBF91-5353-4A23-BF09-C368364492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Jan-Jaap Mollen</dc:creator>
  <cp:keywords/>
  <dc:description/>
  <cp:lastModifiedBy>Jan-Jaap Mollen</cp:lastModifiedBy>
  <cp:revision>109</cp:revision>
  <dcterms:created xsi:type="dcterms:W3CDTF">2023-08-23T10:54:00Z</dcterms:created>
  <dcterms:modified xsi:type="dcterms:W3CDTF">2023-09-20T10:39:00Z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0x010100C60D67593C7C9F4D8862E8D11D8467D5</vt:lpwstr>
  </property>
</Properties>
</file>