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F1" w:rsidRPr="00991266" w:rsidRDefault="0070661C">
      <w:pPr>
        <w:rPr>
          <w:sz w:val="22"/>
          <w:szCs w:val="22"/>
        </w:rPr>
      </w:pPr>
      <w:bookmarkStart w:id="0" w:name="_GoBack"/>
      <w:bookmarkEnd w:id="0"/>
      <w:r w:rsidRPr="00991266">
        <w:rPr>
          <w:sz w:val="22"/>
          <w:szCs w:val="22"/>
        </w:rPr>
        <w:t>Apeldoorn, Juli 2015</w:t>
      </w:r>
    </w:p>
    <w:p w:rsidR="00A802F1" w:rsidRPr="00991266" w:rsidRDefault="00A802F1">
      <w:pPr>
        <w:rPr>
          <w:sz w:val="22"/>
          <w:szCs w:val="22"/>
        </w:rPr>
      </w:pPr>
    </w:p>
    <w:p w:rsidR="00B327DE" w:rsidRPr="00991266" w:rsidRDefault="0070661C">
      <w:pPr>
        <w:rPr>
          <w:sz w:val="22"/>
          <w:szCs w:val="22"/>
        </w:rPr>
      </w:pPr>
      <w:r w:rsidRPr="00991266">
        <w:rPr>
          <w:sz w:val="22"/>
          <w:szCs w:val="22"/>
        </w:rPr>
        <w:t>Betreft: Jaarverslag Medezeggenschapsraad schooljaar 2014/2015</w:t>
      </w:r>
    </w:p>
    <w:p w:rsidR="00B327DE" w:rsidRPr="00991266" w:rsidRDefault="00B327DE">
      <w:pPr>
        <w:rPr>
          <w:sz w:val="22"/>
          <w:szCs w:val="22"/>
        </w:rPr>
      </w:pPr>
    </w:p>
    <w:p w:rsidR="00261E27" w:rsidRPr="00991266" w:rsidRDefault="00660E76">
      <w:pPr>
        <w:rPr>
          <w:sz w:val="22"/>
          <w:szCs w:val="22"/>
        </w:rPr>
      </w:pPr>
      <w:r w:rsidRPr="00991266">
        <w:rPr>
          <w:sz w:val="22"/>
          <w:szCs w:val="22"/>
        </w:rPr>
        <w:t>Beste ouders,</w:t>
      </w:r>
    </w:p>
    <w:p w:rsidR="00660E76" w:rsidRPr="00991266" w:rsidRDefault="00660E76">
      <w:pPr>
        <w:rPr>
          <w:sz w:val="22"/>
          <w:szCs w:val="22"/>
        </w:rPr>
      </w:pPr>
    </w:p>
    <w:p w:rsidR="0070661C" w:rsidRPr="00991266" w:rsidRDefault="006007BB" w:rsidP="00AD5282">
      <w:pPr>
        <w:jc w:val="both"/>
        <w:rPr>
          <w:sz w:val="22"/>
          <w:szCs w:val="22"/>
        </w:rPr>
      </w:pPr>
      <w:r w:rsidRPr="00991266">
        <w:rPr>
          <w:sz w:val="22"/>
          <w:szCs w:val="22"/>
        </w:rPr>
        <w:t xml:space="preserve">Nu het einde van het lopende schooljaar in zicht komt, </w:t>
      </w:r>
      <w:r w:rsidR="00991266" w:rsidRPr="00991266">
        <w:rPr>
          <w:sz w:val="22"/>
          <w:szCs w:val="22"/>
        </w:rPr>
        <w:t xml:space="preserve">wil de medezeggenschapsraad graag </w:t>
      </w:r>
      <w:r w:rsidR="00E035DE">
        <w:rPr>
          <w:sz w:val="22"/>
          <w:szCs w:val="22"/>
        </w:rPr>
        <w:t xml:space="preserve">een samenvatting geven van onderwerpen die </w:t>
      </w:r>
      <w:r w:rsidR="00991266" w:rsidRPr="00991266">
        <w:rPr>
          <w:sz w:val="22"/>
          <w:szCs w:val="22"/>
        </w:rPr>
        <w:t>het afgelopen jaar aan bod zijn gekomen.</w:t>
      </w:r>
      <w:r w:rsidR="00E035DE">
        <w:rPr>
          <w:sz w:val="22"/>
          <w:szCs w:val="22"/>
        </w:rPr>
        <w:t xml:space="preserve"> </w:t>
      </w:r>
      <w:r w:rsidR="00666599">
        <w:rPr>
          <w:sz w:val="22"/>
          <w:szCs w:val="22"/>
        </w:rPr>
        <w:t>Naast de verschillende</w:t>
      </w:r>
      <w:r w:rsidR="00BE0362">
        <w:rPr>
          <w:sz w:val="22"/>
          <w:szCs w:val="22"/>
        </w:rPr>
        <w:t xml:space="preserve"> lopende zaken waar de MR gedurende het jaar bij betrokken is geweest, hiervan worden de notulen op de website van de Berg en Bosschool geplaatst, leest u die vooral, heeft de MR het afgelopen schooljaar gekozen voor een aantal eigen hoofdthema’s</w:t>
      </w:r>
      <w:r w:rsidR="008B0D75">
        <w:rPr>
          <w:sz w:val="22"/>
          <w:szCs w:val="22"/>
        </w:rPr>
        <w:t>:</w:t>
      </w:r>
    </w:p>
    <w:p w:rsidR="006007BB" w:rsidRPr="00991266" w:rsidRDefault="006007BB" w:rsidP="00AD5282">
      <w:pPr>
        <w:jc w:val="both"/>
        <w:rPr>
          <w:sz w:val="22"/>
          <w:szCs w:val="22"/>
        </w:rPr>
      </w:pPr>
    </w:p>
    <w:p w:rsidR="004B3F03" w:rsidRPr="00991266" w:rsidRDefault="00666599" w:rsidP="004B3F03">
      <w:pPr>
        <w:pStyle w:val="Lijstalinea"/>
        <w:numPr>
          <w:ilvl w:val="0"/>
          <w:numId w:val="1"/>
        </w:numPr>
        <w:jc w:val="both"/>
        <w:rPr>
          <w:sz w:val="22"/>
          <w:szCs w:val="22"/>
        </w:rPr>
      </w:pPr>
      <w:r>
        <w:rPr>
          <w:sz w:val="22"/>
          <w:szCs w:val="22"/>
        </w:rPr>
        <w:t>Vormgeven aan verbeteren van ouderparticipatie binnen de school</w:t>
      </w:r>
    </w:p>
    <w:p w:rsidR="004B3F03" w:rsidRPr="00991266" w:rsidRDefault="00666599" w:rsidP="004B3F03">
      <w:pPr>
        <w:pStyle w:val="Lijstalinea"/>
        <w:numPr>
          <w:ilvl w:val="0"/>
          <w:numId w:val="1"/>
        </w:numPr>
        <w:jc w:val="both"/>
        <w:rPr>
          <w:sz w:val="22"/>
          <w:szCs w:val="22"/>
        </w:rPr>
      </w:pPr>
      <w:r>
        <w:rPr>
          <w:sz w:val="22"/>
          <w:szCs w:val="22"/>
        </w:rPr>
        <w:t>V</w:t>
      </w:r>
      <w:r w:rsidR="004B3F03" w:rsidRPr="00991266">
        <w:rPr>
          <w:sz w:val="22"/>
          <w:szCs w:val="22"/>
        </w:rPr>
        <w:t xml:space="preserve">ormgeven aan </w:t>
      </w:r>
      <w:r>
        <w:rPr>
          <w:sz w:val="22"/>
          <w:szCs w:val="22"/>
        </w:rPr>
        <w:t xml:space="preserve">(structurele) verkrijging van </w:t>
      </w:r>
      <w:r w:rsidR="004B3F03" w:rsidRPr="00991266">
        <w:rPr>
          <w:sz w:val="22"/>
          <w:szCs w:val="22"/>
        </w:rPr>
        <w:t>sponsorgelden</w:t>
      </w:r>
      <w:r>
        <w:rPr>
          <w:sz w:val="22"/>
          <w:szCs w:val="22"/>
        </w:rPr>
        <w:t xml:space="preserve"> voor de school</w:t>
      </w:r>
    </w:p>
    <w:p w:rsidR="00482316" w:rsidRDefault="00666599" w:rsidP="004B3F03">
      <w:pPr>
        <w:pStyle w:val="Lijstalinea"/>
        <w:numPr>
          <w:ilvl w:val="0"/>
          <w:numId w:val="1"/>
        </w:numPr>
        <w:jc w:val="both"/>
        <w:rPr>
          <w:sz w:val="22"/>
          <w:szCs w:val="22"/>
        </w:rPr>
      </w:pPr>
      <w:r>
        <w:rPr>
          <w:sz w:val="22"/>
          <w:szCs w:val="22"/>
        </w:rPr>
        <w:t>B</w:t>
      </w:r>
      <w:r w:rsidR="004B3F03" w:rsidRPr="00991266">
        <w:rPr>
          <w:sz w:val="22"/>
          <w:szCs w:val="22"/>
        </w:rPr>
        <w:t xml:space="preserve">etrokkenheid namens Berg en Bosschool bij </w:t>
      </w:r>
      <w:r>
        <w:rPr>
          <w:sz w:val="22"/>
          <w:szCs w:val="22"/>
        </w:rPr>
        <w:t xml:space="preserve">de </w:t>
      </w:r>
      <w:r w:rsidR="004B3F03" w:rsidRPr="00991266">
        <w:rPr>
          <w:sz w:val="22"/>
          <w:szCs w:val="22"/>
        </w:rPr>
        <w:t>reorganisatie Leerplein055</w:t>
      </w:r>
    </w:p>
    <w:p w:rsidR="00482316" w:rsidRDefault="00877BDC" w:rsidP="004B3F03">
      <w:pPr>
        <w:pStyle w:val="Lijstalinea"/>
        <w:numPr>
          <w:ilvl w:val="0"/>
          <w:numId w:val="1"/>
        </w:numPr>
        <w:jc w:val="both"/>
        <w:rPr>
          <w:sz w:val="22"/>
          <w:szCs w:val="22"/>
        </w:rPr>
      </w:pPr>
      <w:r>
        <w:rPr>
          <w:sz w:val="22"/>
          <w:szCs w:val="22"/>
        </w:rPr>
        <w:t>V</w:t>
      </w:r>
      <w:r w:rsidR="00482316">
        <w:rPr>
          <w:sz w:val="22"/>
          <w:szCs w:val="22"/>
        </w:rPr>
        <w:t>erbindend en thematisch werken binnen de school</w:t>
      </w:r>
    </w:p>
    <w:p w:rsidR="00927F29" w:rsidRDefault="00927F29" w:rsidP="004B3F03">
      <w:pPr>
        <w:pStyle w:val="Lijstalinea"/>
        <w:numPr>
          <w:ilvl w:val="0"/>
          <w:numId w:val="1"/>
        </w:numPr>
        <w:jc w:val="both"/>
        <w:rPr>
          <w:sz w:val="22"/>
          <w:szCs w:val="22"/>
        </w:rPr>
      </w:pPr>
      <w:r>
        <w:rPr>
          <w:sz w:val="22"/>
          <w:szCs w:val="22"/>
        </w:rPr>
        <w:t>Voorkomen van pestgedrag op school</w:t>
      </w:r>
    </w:p>
    <w:p w:rsidR="006007BB" w:rsidRPr="00991266" w:rsidRDefault="006007BB" w:rsidP="00AD5282">
      <w:pPr>
        <w:jc w:val="both"/>
        <w:rPr>
          <w:sz w:val="22"/>
          <w:szCs w:val="22"/>
        </w:rPr>
      </w:pPr>
    </w:p>
    <w:p w:rsidR="000B178B" w:rsidRPr="0023288B" w:rsidRDefault="000B178B" w:rsidP="00AD5282">
      <w:pPr>
        <w:jc w:val="both"/>
        <w:rPr>
          <w:sz w:val="22"/>
          <w:szCs w:val="22"/>
          <w:u w:val="single"/>
        </w:rPr>
      </w:pPr>
      <w:r w:rsidRPr="0023288B">
        <w:rPr>
          <w:sz w:val="22"/>
          <w:szCs w:val="22"/>
          <w:u w:val="single"/>
        </w:rPr>
        <w:t>Ouderparticipatie</w:t>
      </w:r>
    </w:p>
    <w:p w:rsidR="000B178B" w:rsidRDefault="000B178B" w:rsidP="00AD5282">
      <w:pPr>
        <w:jc w:val="both"/>
        <w:rPr>
          <w:sz w:val="22"/>
          <w:szCs w:val="22"/>
        </w:rPr>
      </w:pPr>
    </w:p>
    <w:p w:rsidR="0070661C" w:rsidRDefault="00F61C36" w:rsidP="00AD5282">
      <w:pPr>
        <w:jc w:val="both"/>
        <w:rPr>
          <w:sz w:val="22"/>
          <w:szCs w:val="22"/>
        </w:rPr>
      </w:pPr>
      <w:r>
        <w:rPr>
          <w:sz w:val="22"/>
          <w:szCs w:val="22"/>
        </w:rPr>
        <w:t xml:space="preserve">Een belangrijke terugkoppeling </w:t>
      </w:r>
      <w:r w:rsidR="00793450">
        <w:rPr>
          <w:sz w:val="22"/>
          <w:szCs w:val="22"/>
        </w:rPr>
        <w:t xml:space="preserve">van ouders richting de school is de wens om inspraak en betrokkenheid te vergroten. </w:t>
      </w:r>
      <w:r w:rsidR="00666599">
        <w:rPr>
          <w:sz w:val="22"/>
          <w:szCs w:val="22"/>
        </w:rPr>
        <w:t xml:space="preserve">Op het gebied van </w:t>
      </w:r>
      <w:r w:rsidR="00793450">
        <w:rPr>
          <w:sz w:val="22"/>
          <w:szCs w:val="22"/>
        </w:rPr>
        <w:t xml:space="preserve">deze </w:t>
      </w:r>
      <w:r w:rsidR="00666599">
        <w:rPr>
          <w:sz w:val="22"/>
          <w:szCs w:val="22"/>
        </w:rPr>
        <w:t xml:space="preserve">ouderparticipatie heeft de MR samen met schooldirectie het initiatief genomen tot de oprichting van </w:t>
      </w:r>
      <w:r>
        <w:rPr>
          <w:sz w:val="22"/>
          <w:szCs w:val="22"/>
        </w:rPr>
        <w:t>zowel een Ouderraad als ook een</w:t>
      </w:r>
      <w:r w:rsidR="00666599">
        <w:rPr>
          <w:sz w:val="22"/>
          <w:szCs w:val="22"/>
        </w:rPr>
        <w:t xml:space="preserve"> Leerlingenraad.</w:t>
      </w:r>
      <w:r w:rsidR="003E03B1" w:rsidRPr="003E03B1">
        <w:rPr>
          <w:sz w:val="22"/>
          <w:szCs w:val="22"/>
        </w:rPr>
        <w:t xml:space="preserve"> </w:t>
      </w:r>
      <w:r w:rsidR="003E03B1">
        <w:rPr>
          <w:sz w:val="22"/>
          <w:szCs w:val="22"/>
        </w:rPr>
        <w:t>In een eerdere brief</w:t>
      </w:r>
      <w:r w:rsidR="007874C0">
        <w:rPr>
          <w:sz w:val="22"/>
          <w:szCs w:val="22"/>
        </w:rPr>
        <w:t xml:space="preserve"> </w:t>
      </w:r>
      <w:r w:rsidR="003E03B1">
        <w:rPr>
          <w:sz w:val="22"/>
          <w:szCs w:val="22"/>
        </w:rPr>
        <w:t>van de MR van november vorig jaar zijn vorm en doelstellingen van de Ouderraad daartoe al in detail uiteengezet.</w:t>
      </w:r>
    </w:p>
    <w:p w:rsidR="00666599" w:rsidRPr="00991266" w:rsidRDefault="00666599" w:rsidP="00AD5282">
      <w:pPr>
        <w:jc w:val="both"/>
        <w:rPr>
          <w:sz w:val="22"/>
          <w:szCs w:val="22"/>
        </w:rPr>
      </w:pPr>
    </w:p>
    <w:p w:rsidR="0070661C" w:rsidRDefault="00666599" w:rsidP="00AD5282">
      <w:pPr>
        <w:jc w:val="both"/>
        <w:rPr>
          <w:sz w:val="22"/>
          <w:szCs w:val="22"/>
        </w:rPr>
      </w:pPr>
      <w:r>
        <w:rPr>
          <w:sz w:val="22"/>
          <w:szCs w:val="22"/>
        </w:rPr>
        <w:t xml:space="preserve">De </w:t>
      </w:r>
      <w:r w:rsidR="00BC337F">
        <w:rPr>
          <w:sz w:val="22"/>
          <w:szCs w:val="22"/>
        </w:rPr>
        <w:t xml:space="preserve">Ouderraad is bedoeld om </w:t>
      </w:r>
      <w:r>
        <w:rPr>
          <w:sz w:val="22"/>
          <w:szCs w:val="22"/>
        </w:rPr>
        <w:t>ideeën</w:t>
      </w:r>
      <w:r w:rsidR="00BC337F">
        <w:rPr>
          <w:sz w:val="22"/>
          <w:szCs w:val="22"/>
        </w:rPr>
        <w:t xml:space="preserve">, </w:t>
      </w:r>
      <w:r>
        <w:rPr>
          <w:sz w:val="22"/>
          <w:szCs w:val="22"/>
        </w:rPr>
        <w:t xml:space="preserve">initiatieven </w:t>
      </w:r>
      <w:r w:rsidR="00BC337F">
        <w:rPr>
          <w:sz w:val="22"/>
          <w:szCs w:val="22"/>
        </w:rPr>
        <w:t xml:space="preserve">en wellicht kritieken </w:t>
      </w:r>
      <w:r>
        <w:rPr>
          <w:sz w:val="22"/>
          <w:szCs w:val="22"/>
        </w:rPr>
        <w:t>die leven bij de ouders een betere ingang te geven bi</w:t>
      </w:r>
      <w:r w:rsidR="000D0C5A">
        <w:rPr>
          <w:sz w:val="22"/>
          <w:szCs w:val="22"/>
        </w:rPr>
        <w:t xml:space="preserve">nnen de school en uitvoering </w:t>
      </w:r>
      <w:r w:rsidR="00BC337F">
        <w:rPr>
          <w:sz w:val="22"/>
          <w:szCs w:val="22"/>
        </w:rPr>
        <w:t xml:space="preserve">daarvan </w:t>
      </w:r>
      <w:r w:rsidR="000D0C5A">
        <w:rPr>
          <w:sz w:val="22"/>
          <w:szCs w:val="22"/>
        </w:rPr>
        <w:t>samen met de school een kans te geven.</w:t>
      </w:r>
      <w:r w:rsidR="00BC337F">
        <w:rPr>
          <w:sz w:val="22"/>
          <w:szCs w:val="22"/>
        </w:rPr>
        <w:t xml:space="preserve"> De MR heeft samen met de schooldirectie de </w:t>
      </w:r>
      <w:r w:rsidR="00F64039">
        <w:rPr>
          <w:sz w:val="22"/>
          <w:szCs w:val="22"/>
        </w:rPr>
        <w:t xml:space="preserve">gewenste </w:t>
      </w:r>
      <w:r w:rsidR="00BC337F">
        <w:rPr>
          <w:sz w:val="22"/>
          <w:szCs w:val="22"/>
        </w:rPr>
        <w:t xml:space="preserve">structuur </w:t>
      </w:r>
      <w:r w:rsidR="00793450">
        <w:rPr>
          <w:sz w:val="22"/>
          <w:szCs w:val="22"/>
        </w:rPr>
        <w:t xml:space="preserve">in de </w:t>
      </w:r>
      <w:r w:rsidR="003F158F">
        <w:rPr>
          <w:sz w:val="22"/>
          <w:szCs w:val="22"/>
        </w:rPr>
        <w:t xml:space="preserve">afgelopen maanden </w:t>
      </w:r>
      <w:r w:rsidR="00BC337F">
        <w:rPr>
          <w:sz w:val="22"/>
          <w:szCs w:val="22"/>
        </w:rPr>
        <w:t>afgerond en de Ouderraad is met een eerste groep van enthousiaste ouders</w:t>
      </w:r>
      <w:r w:rsidR="00793450">
        <w:rPr>
          <w:sz w:val="22"/>
          <w:szCs w:val="22"/>
        </w:rPr>
        <w:t xml:space="preserve"> recentelijk</w:t>
      </w:r>
      <w:r w:rsidR="00BC337F">
        <w:rPr>
          <w:sz w:val="22"/>
          <w:szCs w:val="22"/>
        </w:rPr>
        <w:t xml:space="preserve"> opgericht.</w:t>
      </w:r>
      <w:r w:rsidR="00793450">
        <w:rPr>
          <w:sz w:val="22"/>
          <w:szCs w:val="22"/>
        </w:rPr>
        <w:t xml:space="preserve"> Meer hierover </w:t>
      </w:r>
      <w:r w:rsidR="004D2FAC">
        <w:rPr>
          <w:sz w:val="22"/>
          <w:szCs w:val="22"/>
        </w:rPr>
        <w:t xml:space="preserve">van deze </w:t>
      </w:r>
      <w:r w:rsidR="00AC5D00">
        <w:rPr>
          <w:sz w:val="22"/>
          <w:szCs w:val="22"/>
        </w:rPr>
        <w:t xml:space="preserve">nieuwe </w:t>
      </w:r>
      <w:r w:rsidR="004D2FAC">
        <w:rPr>
          <w:sz w:val="22"/>
          <w:szCs w:val="22"/>
        </w:rPr>
        <w:t xml:space="preserve">Ouderraad </w:t>
      </w:r>
      <w:r w:rsidR="00793450">
        <w:rPr>
          <w:sz w:val="22"/>
          <w:szCs w:val="22"/>
        </w:rPr>
        <w:t xml:space="preserve">aan het </w:t>
      </w:r>
      <w:r w:rsidR="003C5AA7">
        <w:rPr>
          <w:sz w:val="22"/>
          <w:szCs w:val="22"/>
        </w:rPr>
        <w:t>begin van het nieuwe schooljaar.</w:t>
      </w:r>
    </w:p>
    <w:p w:rsidR="00793450" w:rsidRDefault="00793450" w:rsidP="00AD5282">
      <w:pPr>
        <w:jc w:val="both"/>
        <w:rPr>
          <w:sz w:val="22"/>
          <w:szCs w:val="22"/>
        </w:rPr>
      </w:pPr>
    </w:p>
    <w:p w:rsidR="0023288B" w:rsidRPr="0023288B" w:rsidRDefault="0023288B" w:rsidP="00AD5282">
      <w:pPr>
        <w:jc w:val="both"/>
        <w:rPr>
          <w:sz w:val="22"/>
          <w:szCs w:val="22"/>
          <w:u w:val="single"/>
        </w:rPr>
      </w:pPr>
      <w:r w:rsidRPr="0023288B">
        <w:rPr>
          <w:sz w:val="22"/>
          <w:szCs w:val="22"/>
          <w:u w:val="single"/>
        </w:rPr>
        <w:t>Sponsorcommissie</w:t>
      </w:r>
    </w:p>
    <w:p w:rsidR="0023288B" w:rsidRDefault="0023288B" w:rsidP="00AD5282">
      <w:pPr>
        <w:jc w:val="both"/>
        <w:rPr>
          <w:sz w:val="22"/>
          <w:szCs w:val="22"/>
        </w:rPr>
      </w:pPr>
    </w:p>
    <w:p w:rsidR="00793450" w:rsidRDefault="00793450" w:rsidP="00AD5282">
      <w:pPr>
        <w:jc w:val="both"/>
        <w:rPr>
          <w:sz w:val="22"/>
          <w:szCs w:val="22"/>
        </w:rPr>
      </w:pPr>
      <w:r>
        <w:rPr>
          <w:sz w:val="22"/>
          <w:szCs w:val="22"/>
        </w:rPr>
        <w:t xml:space="preserve">In het verlengde van de Ouderraad is ook een nieuwe Sponsorcommissie van start gegaan. </w:t>
      </w:r>
      <w:r w:rsidR="00482316">
        <w:rPr>
          <w:sz w:val="22"/>
          <w:szCs w:val="22"/>
        </w:rPr>
        <w:t>Het doel van de Sponsorcommissie is om in de komende jaren privaat geld aan te trekken voor de school om</w:t>
      </w:r>
      <w:r w:rsidR="00BA014F">
        <w:rPr>
          <w:sz w:val="22"/>
          <w:szCs w:val="22"/>
        </w:rPr>
        <w:t xml:space="preserve">, naast het behoud van onze zeer gewaardeerde schoolconcierge, ook nieuwe ideeen en initiatieven te </w:t>
      </w:r>
      <w:r w:rsidR="00686F70">
        <w:rPr>
          <w:sz w:val="22"/>
          <w:szCs w:val="22"/>
        </w:rPr>
        <w:t xml:space="preserve">kunnen </w:t>
      </w:r>
      <w:r w:rsidR="00BA014F">
        <w:rPr>
          <w:sz w:val="22"/>
          <w:szCs w:val="22"/>
        </w:rPr>
        <w:t xml:space="preserve">bekostigen </w:t>
      </w:r>
      <w:r w:rsidR="002A436F">
        <w:rPr>
          <w:sz w:val="22"/>
          <w:szCs w:val="22"/>
        </w:rPr>
        <w:t>(vanuit schoolleiding, docenten, ouders en/of leerlingen</w:t>
      </w:r>
      <w:r w:rsidR="00B64BC5">
        <w:rPr>
          <w:sz w:val="22"/>
          <w:szCs w:val="22"/>
        </w:rPr>
        <w:t xml:space="preserve">) </w:t>
      </w:r>
      <w:r w:rsidR="00BA014F">
        <w:rPr>
          <w:sz w:val="22"/>
          <w:szCs w:val="22"/>
        </w:rPr>
        <w:t xml:space="preserve">die buiten het schoolbudget van Leerplein055 vallen. </w:t>
      </w:r>
      <w:r w:rsidR="00686F70">
        <w:rPr>
          <w:sz w:val="22"/>
          <w:szCs w:val="22"/>
        </w:rPr>
        <w:t>Het beheer en de besluitvorming over</w:t>
      </w:r>
      <w:r w:rsidR="00482316">
        <w:rPr>
          <w:sz w:val="22"/>
          <w:szCs w:val="22"/>
        </w:rPr>
        <w:t xml:space="preserve"> de </w:t>
      </w:r>
      <w:r w:rsidR="00A9613C">
        <w:rPr>
          <w:sz w:val="22"/>
          <w:szCs w:val="22"/>
        </w:rPr>
        <w:t>besteding van het sponsorgeld</w:t>
      </w:r>
      <w:r w:rsidR="00686F70">
        <w:rPr>
          <w:sz w:val="22"/>
          <w:szCs w:val="22"/>
        </w:rPr>
        <w:t>en</w:t>
      </w:r>
      <w:r w:rsidR="00A9613C">
        <w:rPr>
          <w:sz w:val="22"/>
          <w:szCs w:val="22"/>
        </w:rPr>
        <w:t xml:space="preserve"> ligt</w:t>
      </w:r>
      <w:r w:rsidR="00482316">
        <w:rPr>
          <w:sz w:val="22"/>
          <w:szCs w:val="22"/>
        </w:rPr>
        <w:t xml:space="preserve"> formeel en transparant </w:t>
      </w:r>
      <w:r w:rsidR="00A9613C">
        <w:rPr>
          <w:sz w:val="22"/>
          <w:szCs w:val="22"/>
        </w:rPr>
        <w:t xml:space="preserve">bij </w:t>
      </w:r>
      <w:r w:rsidR="00FB1D15">
        <w:rPr>
          <w:sz w:val="22"/>
          <w:szCs w:val="22"/>
        </w:rPr>
        <w:t>de schoolleiding, in overleg</w:t>
      </w:r>
      <w:r w:rsidR="00A9613C">
        <w:rPr>
          <w:sz w:val="22"/>
          <w:szCs w:val="22"/>
        </w:rPr>
        <w:t xml:space="preserve"> met </w:t>
      </w:r>
      <w:r w:rsidR="00FB1D15">
        <w:rPr>
          <w:sz w:val="22"/>
          <w:szCs w:val="22"/>
        </w:rPr>
        <w:t xml:space="preserve">de </w:t>
      </w:r>
      <w:r w:rsidR="00A9613C">
        <w:rPr>
          <w:sz w:val="22"/>
          <w:szCs w:val="22"/>
        </w:rPr>
        <w:t>MR</w:t>
      </w:r>
      <w:r w:rsidR="00482316">
        <w:rPr>
          <w:sz w:val="22"/>
          <w:szCs w:val="22"/>
        </w:rPr>
        <w:t>, docenten en oudergeledi</w:t>
      </w:r>
      <w:r w:rsidR="000819E2">
        <w:rPr>
          <w:sz w:val="22"/>
          <w:szCs w:val="22"/>
        </w:rPr>
        <w:t>ng</w:t>
      </w:r>
      <w:r w:rsidR="00482316">
        <w:rPr>
          <w:sz w:val="22"/>
          <w:szCs w:val="22"/>
        </w:rPr>
        <w:t>.</w:t>
      </w:r>
    </w:p>
    <w:p w:rsidR="00793450" w:rsidRDefault="00793450" w:rsidP="00AD5282">
      <w:pPr>
        <w:jc w:val="both"/>
        <w:rPr>
          <w:sz w:val="22"/>
          <w:szCs w:val="22"/>
        </w:rPr>
      </w:pPr>
    </w:p>
    <w:p w:rsidR="0023288B" w:rsidRPr="0023288B" w:rsidRDefault="0023288B" w:rsidP="00AD5282">
      <w:pPr>
        <w:jc w:val="both"/>
        <w:rPr>
          <w:sz w:val="22"/>
          <w:szCs w:val="22"/>
          <w:u w:val="single"/>
        </w:rPr>
      </w:pPr>
      <w:r w:rsidRPr="0023288B">
        <w:rPr>
          <w:sz w:val="22"/>
          <w:szCs w:val="22"/>
          <w:u w:val="single"/>
        </w:rPr>
        <w:t>Leerlingenraad</w:t>
      </w:r>
    </w:p>
    <w:p w:rsidR="0023288B" w:rsidRDefault="0023288B" w:rsidP="00AD5282">
      <w:pPr>
        <w:jc w:val="both"/>
        <w:rPr>
          <w:sz w:val="22"/>
          <w:szCs w:val="22"/>
        </w:rPr>
      </w:pPr>
    </w:p>
    <w:p w:rsidR="00793450" w:rsidRDefault="004A66EA" w:rsidP="00AD5282">
      <w:pPr>
        <w:jc w:val="both"/>
        <w:rPr>
          <w:sz w:val="22"/>
          <w:szCs w:val="22"/>
        </w:rPr>
      </w:pPr>
      <w:r>
        <w:rPr>
          <w:sz w:val="22"/>
          <w:szCs w:val="22"/>
        </w:rPr>
        <w:t xml:space="preserve">De Leerlingenraad </w:t>
      </w:r>
      <w:r w:rsidR="0055644B">
        <w:rPr>
          <w:sz w:val="22"/>
          <w:szCs w:val="22"/>
        </w:rPr>
        <w:t>is</w:t>
      </w:r>
      <w:r w:rsidR="003E03B1">
        <w:rPr>
          <w:sz w:val="22"/>
          <w:szCs w:val="22"/>
        </w:rPr>
        <w:t xml:space="preserve"> in</w:t>
      </w:r>
      <w:r w:rsidR="0055644B">
        <w:rPr>
          <w:sz w:val="22"/>
          <w:szCs w:val="22"/>
        </w:rPr>
        <w:t xml:space="preserve"> een eerdere brief van de school en MR al aangekondigd en </w:t>
      </w:r>
      <w:r>
        <w:rPr>
          <w:sz w:val="22"/>
          <w:szCs w:val="22"/>
        </w:rPr>
        <w:t>zal in het nieuwe schooljaar eveneens van start gaan</w:t>
      </w:r>
      <w:r w:rsidR="0055644B">
        <w:rPr>
          <w:sz w:val="22"/>
          <w:szCs w:val="22"/>
        </w:rPr>
        <w:t xml:space="preserve">. De Leerlingenraad is er om leerlingen te stimuleren mee te denken, praten, overleggen en beslissen wat er op school en in de klas gebeurt. Zij wordt gekozen door en uit leerlingen van de groepen 6, 7 en 8. Hiertoe heeft de school een </w:t>
      </w:r>
      <w:r w:rsidR="00D140CB">
        <w:rPr>
          <w:sz w:val="22"/>
          <w:szCs w:val="22"/>
        </w:rPr>
        <w:t>werkplan opgesteld (e.g. opzet, organisatie binnen de school, educatie, begeleiding).</w:t>
      </w:r>
      <w:r w:rsidR="00844EA1">
        <w:rPr>
          <w:sz w:val="22"/>
          <w:szCs w:val="22"/>
        </w:rPr>
        <w:t xml:space="preserve"> </w:t>
      </w:r>
      <w:r w:rsidR="00D140CB">
        <w:rPr>
          <w:sz w:val="22"/>
          <w:szCs w:val="22"/>
        </w:rPr>
        <w:t>De uitvoering hiervan</w:t>
      </w:r>
      <w:r w:rsidR="00844EA1">
        <w:rPr>
          <w:sz w:val="22"/>
          <w:szCs w:val="22"/>
        </w:rPr>
        <w:t xml:space="preserve"> zal </w:t>
      </w:r>
      <w:r w:rsidR="0055644B">
        <w:rPr>
          <w:sz w:val="22"/>
          <w:szCs w:val="22"/>
        </w:rPr>
        <w:t>vanuit het lerarenteam gecoördineerd worden door Marcel Wever (groep 8).</w:t>
      </w:r>
      <w:r w:rsidR="00643F67">
        <w:rPr>
          <w:sz w:val="22"/>
          <w:szCs w:val="22"/>
        </w:rPr>
        <w:t xml:space="preserve"> Hierover volgt later meer.</w:t>
      </w:r>
    </w:p>
    <w:p w:rsidR="00666599" w:rsidRDefault="00666599" w:rsidP="00AD5282">
      <w:pPr>
        <w:jc w:val="both"/>
        <w:rPr>
          <w:sz w:val="22"/>
          <w:szCs w:val="22"/>
        </w:rPr>
      </w:pPr>
    </w:p>
    <w:p w:rsidR="0091335A" w:rsidRDefault="0091335A" w:rsidP="00AD5282">
      <w:pPr>
        <w:jc w:val="both"/>
        <w:rPr>
          <w:sz w:val="22"/>
          <w:szCs w:val="22"/>
        </w:rPr>
      </w:pPr>
    </w:p>
    <w:p w:rsidR="007059CE" w:rsidRDefault="003F6EBD" w:rsidP="00AD5282">
      <w:pPr>
        <w:jc w:val="both"/>
        <w:rPr>
          <w:sz w:val="22"/>
          <w:szCs w:val="22"/>
          <w:u w:val="single"/>
        </w:rPr>
      </w:pPr>
      <w:r w:rsidRPr="003F6EBD">
        <w:rPr>
          <w:sz w:val="22"/>
          <w:szCs w:val="22"/>
          <w:u w:val="single"/>
        </w:rPr>
        <w:lastRenderedPageBreak/>
        <w:t>Reorganisatie Leerplein055</w:t>
      </w:r>
    </w:p>
    <w:p w:rsidR="007059CE" w:rsidRDefault="007059CE" w:rsidP="00AD5282">
      <w:pPr>
        <w:jc w:val="both"/>
        <w:rPr>
          <w:sz w:val="22"/>
          <w:szCs w:val="22"/>
          <w:u w:val="single"/>
        </w:rPr>
      </w:pPr>
    </w:p>
    <w:p w:rsidR="00482316" w:rsidRPr="007059CE" w:rsidRDefault="00482316" w:rsidP="00AD5282">
      <w:pPr>
        <w:jc w:val="both"/>
        <w:rPr>
          <w:sz w:val="22"/>
          <w:szCs w:val="22"/>
          <w:u w:val="single"/>
        </w:rPr>
      </w:pPr>
      <w:r w:rsidRPr="00EA229A">
        <w:rPr>
          <w:sz w:val="22"/>
          <w:szCs w:val="22"/>
        </w:rPr>
        <w:t xml:space="preserve">Het afgelopen </w:t>
      </w:r>
      <w:r w:rsidR="00567BEB">
        <w:rPr>
          <w:sz w:val="22"/>
          <w:szCs w:val="22"/>
        </w:rPr>
        <w:t xml:space="preserve">jaar is de </w:t>
      </w:r>
      <w:r w:rsidRPr="00EA229A">
        <w:rPr>
          <w:sz w:val="22"/>
          <w:szCs w:val="22"/>
        </w:rPr>
        <w:t>MR</w:t>
      </w:r>
      <w:r w:rsidR="00567BEB">
        <w:rPr>
          <w:sz w:val="22"/>
          <w:szCs w:val="22"/>
        </w:rPr>
        <w:t>, via de Gemeenschappelijke Mederzeggenschapsraad (GMR</w:t>
      </w:r>
      <w:r w:rsidR="00567BEB" w:rsidRPr="00EA229A">
        <w:rPr>
          <w:sz w:val="22"/>
          <w:szCs w:val="22"/>
        </w:rPr>
        <w:t>)</w:t>
      </w:r>
      <w:r w:rsidR="00567BEB">
        <w:rPr>
          <w:sz w:val="22"/>
          <w:szCs w:val="22"/>
        </w:rPr>
        <w:t>,</w:t>
      </w:r>
      <w:r w:rsidR="00567BEB" w:rsidRPr="00EA229A">
        <w:rPr>
          <w:sz w:val="22"/>
          <w:szCs w:val="22"/>
        </w:rPr>
        <w:t xml:space="preserve"> </w:t>
      </w:r>
      <w:r w:rsidRPr="00EA229A">
        <w:rPr>
          <w:sz w:val="22"/>
          <w:szCs w:val="22"/>
        </w:rPr>
        <w:t>nauw betrokken gewees</w:t>
      </w:r>
      <w:r w:rsidR="00EA229A">
        <w:rPr>
          <w:sz w:val="22"/>
          <w:szCs w:val="22"/>
        </w:rPr>
        <w:t>t bij de ontwikkelingen binnen Leerplein</w:t>
      </w:r>
      <w:r w:rsidRPr="00EA229A">
        <w:rPr>
          <w:sz w:val="22"/>
          <w:szCs w:val="22"/>
        </w:rPr>
        <w:t>055</w:t>
      </w:r>
      <w:r w:rsidR="00567BEB">
        <w:rPr>
          <w:sz w:val="22"/>
          <w:szCs w:val="22"/>
        </w:rPr>
        <w:t>.</w:t>
      </w:r>
      <w:r w:rsidR="00EA229A">
        <w:rPr>
          <w:sz w:val="22"/>
          <w:szCs w:val="22"/>
        </w:rPr>
        <w:t xml:space="preserve"> </w:t>
      </w:r>
      <w:r w:rsidRPr="00EA229A">
        <w:rPr>
          <w:sz w:val="22"/>
          <w:szCs w:val="22"/>
        </w:rPr>
        <w:t>Door de afname van</w:t>
      </w:r>
      <w:r w:rsidR="00567BEB">
        <w:rPr>
          <w:sz w:val="22"/>
          <w:szCs w:val="22"/>
        </w:rPr>
        <w:t xml:space="preserve"> het leerlingenaantal in </w:t>
      </w:r>
      <w:r w:rsidRPr="00EA229A">
        <w:rPr>
          <w:sz w:val="22"/>
          <w:szCs w:val="22"/>
        </w:rPr>
        <w:t>A</w:t>
      </w:r>
      <w:r w:rsidR="00567BEB">
        <w:rPr>
          <w:sz w:val="22"/>
          <w:szCs w:val="22"/>
        </w:rPr>
        <w:t>peldoorn, en daarmee ook binnen L</w:t>
      </w:r>
      <w:r w:rsidRPr="00EA229A">
        <w:rPr>
          <w:sz w:val="22"/>
          <w:szCs w:val="22"/>
        </w:rPr>
        <w:t>eerplein</w:t>
      </w:r>
      <w:r w:rsidR="00567BEB">
        <w:rPr>
          <w:sz w:val="22"/>
          <w:szCs w:val="22"/>
        </w:rPr>
        <w:t>055,</w:t>
      </w:r>
      <w:r w:rsidRPr="00EA229A">
        <w:rPr>
          <w:sz w:val="22"/>
          <w:szCs w:val="22"/>
        </w:rPr>
        <w:t xml:space="preserve"> </w:t>
      </w:r>
      <w:r w:rsidR="00567BEB">
        <w:rPr>
          <w:sz w:val="22"/>
          <w:szCs w:val="22"/>
        </w:rPr>
        <w:t xml:space="preserve">is een aantal organisatorische en financiele maatregelen genomen </w:t>
      </w:r>
      <w:r w:rsidR="002B069F">
        <w:rPr>
          <w:sz w:val="22"/>
          <w:szCs w:val="22"/>
        </w:rPr>
        <w:t>om de continuiteit van Leerplein</w:t>
      </w:r>
      <w:r w:rsidR="009807AB" w:rsidRPr="00EA229A">
        <w:rPr>
          <w:sz w:val="22"/>
          <w:szCs w:val="22"/>
        </w:rPr>
        <w:t>055</w:t>
      </w:r>
      <w:r w:rsidR="002B069F">
        <w:rPr>
          <w:sz w:val="22"/>
          <w:szCs w:val="22"/>
        </w:rPr>
        <w:t xml:space="preserve"> te </w:t>
      </w:r>
      <w:r w:rsidR="000932DA">
        <w:rPr>
          <w:sz w:val="22"/>
          <w:szCs w:val="22"/>
        </w:rPr>
        <w:t xml:space="preserve">kunnen </w:t>
      </w:r>
      <w:r w:rsidR="002B069F">
        <w:rPr>
          <w:sz w:val="22"/>
          <w:szCs w:val="22"/>
        </w:rPr>
        <w:t>waarborgen</w:t>
      </w:r>
      <w:r w:rsidRPr="00EA229A">
        <w:rPr>
          <w:sz w:val="22"/>
          <w:szCs w:val="22"/>
        </w:rPr>
        <w:t>. Leerplein</w:t>
      </w:r>
      <w:r w:rsidR="009807AB" w:rsidRPr="00EA229A">
        <w:rPr>
          <w:sz w:val="22"/>
          <w:szCs w:val="22"/>
        </w:rPr>
        <w:t>055</w:t>
      </w:r>
      <w:r w:rsidR="002B069F">
        <w:rPr>
          <w:sz w:val="22"/>
          <w:szCs w:val="22"/>
        </w:rPr>
        <w:t xml:space="preserve"> heeft met instemming van de G</w:t>
      </w:r>
      <w:r w:rsidR="009807AB" w:rsidRPr="00EA229A">
        <w:rPr>
          <w:sz w:val="22"/>
          <w:szCs w:val="22"/>
        </w:rPr>
        <w:t>MR</w:t>
      </w:r>
      <w:r w:rsidRPr="00EA229A">
        <w:rPr>
          <w:sz w:val="22"/>
          <w:szCs w:val="22"/>
        </w:rPr>
        <w:t xml:space="preserve"> </w:t>
      </w:r>
      <w:r w:rsidR="002B069F" w:rsidRPr="00EA229A">
        <w:rPr>
          <w:sz w:val="22"/>
          <w:szCs w:val="22"/>
        </w:rPr>
        <w:t xml:space="preserve">een sociaal- en strategisch plan </w:t>
      </w:r>
      <w:r w:rsidR="002B069F">
        <w:rPr>
          <w:sz w:val="22"/>
          <w:szCs w:val="22"/>
        </w:rPr>
        <w:t>opgesteld, inclusief een gewijzigde CAO voor personeel, waarbij helaas arbeidsplaatsen zijn komen te vervallen</w:t>
      </w:r>
      <w:r w:rsidRPr="00EA229A">
        <w:rPr>
          <w:sz w:val="22"/>
          <w:szCs w:val="22"/>
        </w:rPr>
        <w:t xml:space="preserve">. </w:t>
      </w:r>
      <w:r w:rsidR="009807AB" w:rsidRPr="00EA229A">
        <w:rPr>
          <w:sz w:val="22"/>
          <w:szCs w:val="22"/>
        </w:rPr>
        <w:t xml:space="preserve">Dat is pijnlijk, emotioneel en desondanks nodig voor </w:t>
      </w:r>
      <w:r w:rsidR="000932DA">
        <w:rPr>
          <w:sz w:val="22"/>
          <w:szCs w:val="22"/>
        </w:rPr>
        <w:t>Leerplein</w:t>
      </w:r>
      <w:r w:rsidR="009807AB" w:rsidRPr="00EA229A">
        <w:rPr>
          <w:sz w:val="22"/>
          <w:szCs w:val="22"/>
        </w:rPr>
        <w:t>055. We wensen alle betrokken</w:t>
      </w:r>
      <w:r w:rsidR="000932DA">
        <w:rPr>
          <w:sz w:val="22"/>
          <w:szCs w:val="22"/>
        </w:rPr>
        <w:t>en</w:t>
      </w:r>
      <w:r w:rsidR="009807AB" w:rsidRPr="00EA229A">
        <w:rPr>
          <w:sz w:val="22"/>
          <w:szCs w:val="22"/>
        </w:rPr>
        <w:t xml:space="preserve"> wijsheid en sterkte in dit verdere proces en zullen het </w:t>
      </w:r>
      <w:r w:rsidR="000932DA">
        <w:rPr>
          <w:sz w:val="22"/>
          <w:szCs w:val="22"/>
        </w:rPr>
        <w:t xml:space="preserve">vervolg als MR </w:t>
      </w:r>
      <w:r w:rsidR="009807AB" w:rsidRPr="00EA229A">
        <w:rPr>
          <w:sz w:val="22"/>
          <w:szCs w:val="22"/>
        </w:rPr>
        <w:t>nauwkeurig blijven monitoren.</w:t>
      </w:r>
      <w:r w:rsidRPr="00EA229A">
        <w:rPr>
          <w:sz w:val="22"/>
          <w:szCs w:val="22"/>
        </w:rPr>
        <w:t xml:space="preserve"> </w:t>
      </w:r>
    </w:p>
    <w:p w:rsidR="003F6EBD" w:rsidRPr="003F6EBD" w:rsidRDefault="003F6EBD" w:rsidP="00AD5282">
      <w:pPr>
        <w:jc w:val="both"/>
        <w:rPr>
          <w:color w:val="FF0000"/>
          <w:sz w:val="22"/>
          <w:szCs w:val="22"/>
        </w:rPr>
      </w:pPr>
    </w:p>
    <w:p w:rsidR="009807AB" w:rsidRDefault="007059CE" w:rsidP="007059CE">
      <w:pPr>
        <w:jc w:val="both"/>
        <w:rPr>
          <w:sz w:val="22"/>
          <w:szCs w:val="22"/>
          <w:u w:val="single"/>
        </w:rPr>
      </w:pPr>
      <w:r>
        <w:rPr>
          <w:sz w:val="22"/>
          <w:szCs w:val="22"/>
          <w:u w:val="single"/>
        </w:rPr>
        <w:t>V</w:t>
      </w:r>
      <w:r w:rsidR="009807AB" w:rsidRPr="007059CE">
        <w:rPr>
          <w:sz w:val="22"/>
          <w:szCs w:val="22"/>
          <w:u w:val="single"/>
        </w:rPr>
        <w:t>erbindend en thematisch werken binnen de school</w:t>
      </w:r>
    </w:p>
    <w:p w:rsidR="0023376F" w:rsidRDefault="0023376F" w:rsidP="007059CE">
      <w:pPr>
        <w:jc w:val="both"/>
        <w:rPr>
          <w:sz w:val="22"/>
          <w:szCs w:val="22"/>
        </w:rPr>
      </w:pPr>
    </w:p>
    <w:p w:rsidR="009807AB" w:rsidRDefault="009807AB" w:rsidP="007059CE">
      <w:pPr>
        <w:jc w:val="both"/>
        <w:rPr>
          <w:sz w:val="22"/>
          <w:szCs w:val="22"/>
        </w:rPr>
      </w:pPr>
      <w:r w:rsidRPr="007059CE">
        <w:rPr>
          <w:sz w:val="22"/>
          <w:szCs w:val="22"/>
        </w:rPr>
        <w:t xml:space="preserve">Uit de </w:t>
      </w:r>
      <w:r>
        <w:rPr>
          <w:sz w:val="22"/>
          <w:szCs w:val="22"/>
        </w:rPr>
        <w:t>schoolenquetes van vo</w:t>
      </w:r>
      <w:r w:rsidR="0023376F">
        <w:rPr>
          <w:sz w:val="22"/>
          <w:szCs w:val="22"/>
        </w:rPr>
        <w:t>orgaande jaren kwam herhaaldelijk</w:t>
      </w:r>
      <w:r>
        <w:rPr>
          <w:sz w:val="22"/>
          <w:szCs w:val="22"/>
        </w:rPr>
        <w:t xml:space="preserve"> de wens</w:t>
      </w:r>
      <w:r w:rsidR="0023376F">
        <w:rPr>
          <w:sz w:val="22"/>
          <w:szCs w:val="22"/>
        </w:rPr>
        <w:t xml:space="preserve"> naar voren om binnen</w:t>
      </w:r>
      <w:r>
        <w:rPr>
          <w:sz w:val="22"/>
          <w:szCs w:val="22"/>
        </w:rPr>
        <w:t xml:space="preserve"> de</w:t>
      </w:r>
      <w:r w:rsidR="0023376F">
        <w:rPr>
          <w:sz w:val="22"/>
          <w:szCs w:val="22"/>
        </w:rPr>
        <w:t xml:space="preserve"> school meer thematisch te</w:t>
      </w:r>
      <w:r>
        <w:rPr>
          <w:sz w:val="22"/>
          <w:szCs w:val="22"/>
        </w:rPr>
        <w:t xml:space="preserve"> werken</w:t>
      </w:r>
      <w:r w:rsidR="0023376F">
        <w:rPr>
          <w:sz w:val="22"/>
          <w:szCs w:val="22"/>
        </w:rPr>
        <w:t xml:space="preserve">, en in groepsverband creatief en verbindend te </w:t>
      </w:r>
      <w:r>
        <w:rPr>
          <w:sz w:val="22"/>
          <w:szCs w:val="22"/>
        </w:rPr>
        <w:t>werken. Verbinden</w:t>
      </w:r>
      <w:r w:rsidR="0023376F">
        <w:rPr>
          <w:sz w:val="22"/>
          <w:szCs w:val="22"/>
        </w:rPr>
        <w:t>d</w:t>
      </w:r>
      <w:r>
        <w:rPr>
          <w:sz w:val="22"/>
          <w:szCs w:val="22"/>
        </w:rPr>
        <w:t xml:space="preserve"> binnen de groepen, tussen de groepen, tussen de sc</w:t>
      </w:r>
      <w:r w:rsidR="00DA1A02">
        <w:rPr>
          <w:sz w:val="22"/>
          <w:szCs w:val="22"/>
        </w:rPr>
        <w:t>hool en de ouders, opa’s en oma’s</w:t>
      </w:r>
      <w:r>
        <w:rPr>
          <w:sz w:val="22"/>
          <w:szCs w:val="22"/>
        </w:rPr>
        <w:t>. Het afgelopen jaar zijn de eerste projecten uitgevoerd in d</w:t>
      </w:r>
      <w:r w:rsidR="00DA1A02">
        <w:rPr>
          <w:sz w:val="22"/>
          <w:szCs w:val="22"/>
        </w:rPr>
        <w:t>e vorm van een Kers</w:t>
      </w:r>
      <w:r w:rsidR="0091335A">
        <w:rPr>
          <w:sz w:val="22"/>
          <w:szCs w:val="22"/>
        </w:rPr>
        <w:t>t</w:t>
      </w:r>
      <w:r w:rsidR="00DA1A02">
        <w:rPr>
          <w:sz w:val="22"/>
          <w:szCs w:val="22"/>
        </w:rPr>
        <w:t>markt en het L</w:t>
      </w:r>
      <w:r>
        <w:rPr>
          <w:sz w:val="22"/>
          <w:szCs w:val="22"/>
        </w:rPr>
        <w:t xml:space="preserve">andenproject. </w:t>
      </w:r>
      <w:r w:rsidR="00DA1A02">
        <w:rPr>
          <w:sz w:val="22"/>
          <w:szCs w:val="22"/>
        </w:rPr>
        <w:t xml:space="preserve">De schoolleiding en MR hebben </w:t>
      </w:r>
      <w:r>
        <w:rPr>
          <w:sz w:val="22"/>
          <w:szCs w:val="22"/>
        </w:rPr>
        <w:t xml:space="preserve">zeer veel positieve reacties van zowel ouders, docenten als kinderen ontvangen over deze projecten. Een speciaal woord van dank gaat in dit kader </w:t>
      </w:r>
      <w:r w:rsidR="00DA1A02">
        <w:rPr>
          <w:sz w:val="22"/>
          <w:szCs w:val="22"/>
        </w:rPr>
        <w:t xml:space="preserve">natuurlijk </w:t>
      </w:r>
      <w:r>
        <w:rPr>
          <w:sz w:val="22"/>
          <w:szCs w:val="22"/>
        </w:rPr>
        <w:t>uit naar Bram</w:t>
      </w:r>
      <w:r w:rsidR="00150738">
        <w:rPr>
          <w:sz w:val="22"/>
          <w:szCs w:val="22"/>
        </w:rPr>
        <w:t xml:space="preserve"> Stet als coordinator ach</w:t>
      </w:r>
      <w:r w:rsidR="00B16BBC">
        <w:rPr>
          <w:sz w:val="22"/>
          <w:szCs w:val="22"/>
        </w:rPr>
        <w:t>t</w:t>
      </w:r>
      <w:r w:rsidR="00150738">
        <w:rPr>
          <w:sz w:val="22"/>
          <w:szCs w:val="22"/>
        </w:rPr>
        <w:t>er</w:t>
      </w:r>
      <w:r w:rsidR="00B16BBC">
        <w:rPr>
          <w:sz w:val="22"/>
          <w:szCs w:val="22"/>
        </w:rPr>
        <w:t xml:space="preserve"> beide projekten.</w:t>
      </w:r>
    </w:p>
    <w:p w:rsidR="00927F29" w:rsidRDefault="00927F29" w:rsidP="007059CE">
      <w:pPr>
        <w:jc w:val="both"/>
        <w:rPr>
          <w:sz w:val="22"/>
          <w:szCs w:val="22"/>
        </w:rPr>
      </w:pPr>
    </w:p>
    <w:p w:rsidR="00927F29" w:rsidRDefault="00927F29" w:rsidP="00927F29">
      <w:pPr>
        <w:jc w:val="both"/>
        <w:rPr>
          <w:sz w:val="22"/>
          <w:szCs w:val="22"/>
          <w:u w:val="single"/>
        </w:rPr>
      </w:pPr>
      <w:r>
        <w:rPr>
          <w:sz w:val="22"/>
          <w:szCs w:val="22"/>
          <w:u w:val="single"/>
        </w:rPr>
        <w:t>Voorkomen van pestgedrag</w:t>
      </w:r>
    </w:p>
    <w:p w:rsidR="00927F29" w:rsidRDefault="00927F29" w:rsidP="00927F29">
      <w:pPr>
        <w:jc w:val="both"/>
        <w:rPr>
          <w:sz w:val="22"/>
          <w:szCs w:val="22"/>
        </w:rPr>
      </w:pPr>
    </w:p>
    <w:p w:rsidR="00927F29" w:rsidRDefault="00927F29" w:rsidP="00927F29">
      <w:pPr>
        <w:jc w:val="both"/>
        <w:rPr>
          <w:sz w:val="22"/>
          <w:szCs w:val="22"/>
        </w:rPr>
      </w:pPr>
      <w:r>
        <w:rPr>
          <w:sz w:val="22"/>
          <w:szCs w:val="22"/>
        </w:rPr>
        <w:t xml:space="preserve">Samen met de schoolleiding is binnen de MR herhaaldelijk stil gestaan bij pestgedrag op school. </w:t>
      </w:r>
      <w:r w:rsidR="0091335A">
        <w:rPr>
          <w:sz w:val="22"/>
          <w:szCs w:val="22"/>
        </w:rPr>
        <w:t xml:space="preserve">Daar waar in slechts enkele gevallen neigde naar pestgedrag is dit ons inziens adequaat </w:t>
      </w:r>
      <w:r>
        <w:rPr>
          <w:sz w:val="22"/>
          <w:szCs w:val="22"/>
        </w:rPr>
        <w:t>opgevangen</w:t>
      </w:r>
      <w:r w:rsidR="0091335A">
        <w:rPr>
          <w:sz w:val="22"/>
          <w:szCs w:val="22"/>
        </w:rPr>
        <w:t xml:space="preserve"> en opgelost</w:t>
      </w:r>
      <w:r>
        <w:rPr>
          <w:sz w:val="22"/>
          <w:szCs w:val="22"/>
        </w:rPr>
        <w:t xml:space="preserve"> door docenten, betrokken leerlingen en ouders. Er bestaat nul-tolerantie voor pestgedrag op school, en we moedigen alle leerlingen en ouders aan om in dergelijke omstandigheden in gesprek te gaan met schoolleiding, docenten of MR. </w:t>
      </w:r>
    </w:p>
    <w:p w:rsidR="009807AB" w:rsidRDefault="009807AB" w:rsidP="00150738">
      <w:pPr>
        <w:jc w:val="both"/>
        <w:rPr>
          <w:sz w:val="22"/>
          <w:szCs w:val="22"/>
          <w:u w:val="single"/>
        </w:rPr>
      </w:pPr>
    </w:p>
    <w:p w:rsidR="00666599" w:rsidRPr="003F6EBD" w:rsidRDefault="003F6EBD" w:rsidP="00AD5282">
      <w:pPr>
        <w:jc w:val="both"/>
        <w:rPr>
          <w:sz w:val="22"/>
          <w:szCs w:val="22"/>
          <w:u w:val="single"/>
        </w:rPr>
      </w:pPr>
      <w:r w:rsidRPr="003F6EBD">
        <w:rPr>
          <w:sz w:val="22"/>
          <w:szCs w:val="22"/>
          <w:u w:val="single"/>
        </w:rPr>
        <w:t>Participatieformulier</w:t>
      </w:r>
    </w:p>
    <w:p w:rsidR="003F6EBD" w:rsidRDefault="003F6EBD" w:rsidP="00AD5282">
      <w:pPr>
        <w:jc w:val="both"/>
        <w:rPr>
          <w:sz w:val="22"/>
          <w:szCs w:val="22"/>
        </w:rPr>
      </w:pPr>
    </w:p>
    <w:p w:rsidR="003F6EBD" w:rsidRDefault="003F6EBD" w:rsidP="003F6EBD">
      <w:pPr>
        <w:jc w:val="both"/>
        <w:rPr>
          <w:sz w:val="22"/>
          <w:szCs w:val="22"/>
        </w:rPr>
      </w:pPr>
      <w:r w:rsidRPr="003F6EBD">
        <w:rPr>
          <w:sz w:val="22"/>
          <w:szCs w:val="22"/>
        </w:rPr>
        <w:t xml:space="preserve">De school wil in de toekomst meer </w:t>
      </w:r>
      <w:r w:rsidR="00AB5484">
        <w:rPr>
          <w:sz w:val="22"/>
          <w:szCs w:val="22"/>
        </w:rPr>
        <w:t xml:space="preserve">(incidenteel) </w:t>
      </w:r>
      <w:r w:rsidRPr="003F6EBD">
        <w:rPr>
          <w:sz w:val="22"/>
          <w:szCs w:val="22"/>
        </w:rPr>
        <w:t>gebruik gaan maken van specifieke kennis en</w:t>
      </w:r>
      <w:r w:rsidR="002E23E7">
        <w:rPr>
          <w:sz w:val="22"/>
          <w:szCs w:val="22"/>
        </w:rPr>
        <w:t xml:space="preserve"> </w:t>
      </w:r>
      <w:r w:rsidRPr="003F6EBD">
        <w:rPr>
          <w:sz w:val="22"/>
          <w:szCs w:val="22"/>
        </w:rPr>
        <w:t xml:space="preserve">vaardigheden van de ouders. </w:t>
      </w:r>
      <w:r w:rsidR="00F83546">
        <w:rPr>
          <w:sz w:val="22"/>
          <w:szCs w:val="22"/>
        </w:rPr>
        <w:t xml:space="preserve">Vele handen maken licht werk. </w:t>
      </w:r>
      <w:r w:rsidRPr="003F6EBD">
        <w:rPr>
          <w:sz w:val="22"/>
          <w:szCs w:val="22"/>
        </w:rPr>
        <w:t>Om te inv</w:t>
      </w:r>
      <w:r w:rsidR="002E23E7">
        <w:rPr>
          <w:sz w:val="22"/>
          <w:szCs w:val="22"/>
        </w:rPr>
        <w:t xml:space="preserve">entariseren wat deze kennis is </w:t>
      </w:r>
      <w:r w:rsidRPr="003F6EBD">
        <w:rPr>
          <w:sz w:val="22"/>
          <w:szCs w:val="22"/>
        </w:rPr>
        <w:t>en om te inventariseren</w:t>
      </w:r>
      <w:r w:rsidR="002E23E7">
        <w:rPr>
          <w:sz w:val="22"/>
          <w:szCs w:val="22"/>
        </w:rPr>
        <w:t xml:space="preserve"> </w:t>
      </w:r>
      <w:r w:rsidRPr="003F6EBD">
        <w:rPr>
          <w:sz w:val="22"/>
          <w:szCs w:val="22"/>
        </w:rPr>
        <w:t>welke ouders bij welke activitei</w:t>
      </w:r>
      <w:r w:rsidR="002E23E7">
        <w:rPr>
          <w:sz w:val="22"/>
          <w:szCs w:val="22"/>
        </w:rPr>
        <w:t>ten willen helpen, is een ouder</w:t>
      </w:r>
      <w:r w:rsidRPr="003F6EBD">
        <w:rPr>
          <w:sz w:val="22"/>
          <w:szCs w:val="22"/>
        </w:rPr>
        <w:t>participatie formulier</w:t>
      </w:r>
      <w:r w:rsidR="002E23E7">
        <w:rPr>
          <w:sz w:val="22"/>
          <w:szCs w:val="22"/>
        </w:rPr>
        <w:t xml:space="preserve"> </w:t>
      </w:r>
      <w:r w:rsidRPr="003F6EBD">
        <w:rPr>
          <w:sz w:val="22"/>
          <w:szCs w:val="22"/>
        </w:rPr>
        <w:t xml:space="preserve">opgesteld. Dit is </w:t>
      </w:r>
      <w:r w:rsidR="003E03B1">
        <w:rPr>
          <w:sz w:val="22"/>
          <w:szCs w:val="22"/>
        </w:rPr>
        <w:t xml:space="preserve">gedaan </w:t>
      </w:r>
      <w:r w:rsidRPr="003F6EBD">
        <w:rPr>
          <w:sz w:val="22"/>
          <w:szCs w:val="22"/>
        </w:rPr>
        <w:t>in samenwerking tussen</w:t>
      </w:r>
      <w:r w:rsidR="00480961">
        <w:rPr>
          <w:sz w:val="22"/>
          <w:szCs w:val="22"/>
        </w:rPr>
        <w:t xml:space="preserve"> school en MR.</w:t>
      </w:r>
      <w:r w:rsidR="00AB5484">
        <w:rPr>
          <w:sz w:val="22"/>
          <w:szCs w:val="22"/>
        </w:rPr>
        <w:t xml:space="preserve"> Dit formulier zal aan het begin van het nieuwe schooljaar </w:t>
      </w:r>
      <w:r w:rsidR="003E03B1">
        <w:rPr>
          <w:sz w:val="22"/>
          <w:szCs w:val="22"/>
        </w:rPr>
        <w:t xml:space="preserve">aan alle ouders </w:t>
      </w:r>
      <w:r w:rsidR="00AB5484">
        <w:rPr>
          <w:sz w:val="22"/>
          <w:szCs w:val="22"/>
        </w:rPr>
        <w:t>verstuurd worden.</w:t>
      </w:r>
    </w:p>
    <w:p w:rsidR="00480961" w:rsidRDefault="00480961" w:rsidP="003F6EBD">
      <w:pPr>
        <w:jc w:val="both"/>
        <w:rPr>
          <w:sz w:val="22"/>
          <w:szCs w:val="22"/>
        </w:rPr>
      </w:pPr>
    </w:p>
    <w:p w:rsidR="006E0F6B" w:rsidRPr="006E0F6B" w:rsidRDefault="006E0F6B" w:rsidP="003F6EBD">
      <w:pPr>
        <w:jc w:val="both"/>
        <w:rPr>
          <w:sz w:val="22"/>
          <w:szCs w:val="22"/>
          <w:u w:val="single"/>
        </w:rPr>
      </w:pPr>
      <w:r w:rsidRPr="006E0F6B">
        <w:rPr>
          <w:sz w:val="22"/>
          <w:szCs w:val="22"/>
          <w:u w:val="single"/>
        </w:rPr>
        <w:t>D</w:t>
      </w:r>
      <w:r w:rsidR="00562FF1">
        <w:rPr>
          <w:sz w:val="22"/>
          <w:szCs w:val="22"/>
          <w:u w:val="single"/>
        </w:rPr>
        <w:t>oelstellingen MR schooljaar 2015/2016</w:t>
      </w:r>
    </w:p>
    <w:p w:rsidR="006E0F6B" w:rsidRDefault="006E0F6B" w:rsidP="003F6EBD">
      <w:pPr>
        <w:jc w:val="both"/>
        <w:rPr>
          <w:sz w:val="22"/>
          <w:szCs w:val="22"/>
        </w:rPr>
      </w:pPr>
    </w:p>
    <w:p w:rsidR="006E0F6B" w:rsidRPr="00820FB5" w:rsidRDefault="00562FF1" w:rsidP="003F6EBD">
      <w:pPr>
        <w:jc w:val="both"/>
        <w:rPr>
          <w:sz w:val="22"/>
          <w:szCs w:val="22"/>
        </w:rPr>
      </w:pPr>
      <w:r w:rsidRPr="00820FB5">
        <w:rPr>
          <w:sz w:val="22"/>
          <w:szCs w:val="22"/>
        </w:rPr>
        <w:t>De</w:t>
      </w:r>
      <w:r w:rsidR="00B0434E" w:rsidRPr="00820FB5">
        <w:rPr>
          <w:sz w:val="22"/>
          <w:szCs w:val="22"/>
        </w:rPr>
        <w:t xml:space="preserve"> MR beraadt zich momenteel op nieuwe</w:t>
      </w:r>
      <w:r w:rsidRPr="00820FB5">
        <w:rPr>
          <w:sz w:val="22"/>
          <w:szCs w:val="22"/>
        </w:rPr>
        <w:t xml:space="preserve"> beleidsmatige hoofdthema’s voor het nieuwe schooljaar. Uiteraard zullen we nauw betrokken blijven bij de uitvoering van bovenstaande initiatieven.</w:t>
      </w:r>
      <w:r w:rsidR="004C1292">
        <w:rPr>
          <w:sz w:val="22"/>
          <w:szCs w:val="22"/>
        </w:rPr>
        <w:t xml:space="preserve"> Graag vernemen wij </w:t>
      </w:r>
      <w:r w:rsidR="009807AB" w:rsidRPr="00820FB5">
        <w:rPr>
          <w:sz w:val="22"/>
          <w:szCs w:val="22"/>
        </w:rPr>
        <w:t>van u welke bestaande of nieuwe beleidsmatige hoofdthema’s</w:t>
      </w:r>
      <w:r w:rsidR="004C1292">
        <w:rPr>
          <w:sz w:val="22"/>
          <w:szCs w:val="22"/>
        </w:rPr>
        <w:t xml:space="preserve"> </w:t>
      </w:r>
      <w:r w:rsidR="009807AB" w:rsidRPr="00820FB5">
        <w:rPr>
          <w:sz w:val="22"/>
          <w:szCs w:val="22"/>
        </w:rPr>
        <w:t xml:space="preserve">onze aandacht verdienen. In het begin van het nieuwe </w:t>
      </w:r>
      <w:r w:rsidR="004C1292">
        <w:rPr>
          <w:sz w:val="22"/>
          <w:szCs w:val="22"/>
        </w:rPr>
        <w:t>schooljaar zullen we hierop terug komen.</w:t>
      </w:r>
    </w:p>
    <w:p w:rsidR="003F6EBD" w:rsidRDefault="003F6EBD" w:rsidP="00AD5282">
      <w:pPr>
        <w:jc w:val="both"/>
        <w:rPr>
          <w:sz w:val="22"/>
          <w:szCs w:val="22"/>
        </w:rPr>
      </w:pPr>
    </w:p>
    <w:p w:rsidR="00B05A22" w:rsidRPr="00FE339C" w:rsidRDefault="00B05A22" w:rsidP="00AD5282">
      <w:pPr>
        <w:jc w:val="both"/>
        <w:rPr>
          <w:sz w:val="22"/>
          <w:szCs w:val="22"/>
        </w:rPr>
      </w:pPr>
      <w:r w:rsidRPr="00FE339C">
        <w:rPr>
          <w:sz w:val="22"/>
          <w:szCs w:val="22"/>
        </w:rPr>
        <w:t>Met vriendelijke groet,</w:t>
      </w:r>
    </w:p>
    <w:p w:rsidR="00B05A22" w:rsidRPr="00FE339C" w:rsidRDefault="00B05A22" w:rsidP="00AD5282">
      <w:pPr>
        <w:jc w:val="both"/>
        <w:rPr>
          <w:sz w:val="22"/>
          <w:szCs w:val="22"/>
        </w:rPr>
      </w:pPr>
    </w:p>
    <w:p w:rsidR="0021500B" w:rsidRPr="00FE339C" w:rsidRDefault="00B05A22" w:rsidP="00AD5282">
      <w:pPr>
        <w:jc w:val="both"/>
        <w:rPr>
          <w:sz w:val="22"/>
          <w:szCs w:val="22"/>
        </w:rPr>
      </w:pPr>
      <w:r w:rsidRPr="00FE339C">
        <w:rPr>
          <w:sz w:val="22"/>
          <w:szCs w:val="22"/>
        </w:rPr>
        <w:t>Medezeggensc</w:t>
      </w:r>
      <w:r w:rsidR="0021500B" w:rsidRPr="00FE339C">
        <w:rPr>
          <w:sz w:val="22"/>
          <w:szCs w:val="22"/>
        </w:rPr>
        <w:t>hapsraad</w:t>
      </w:r>
    </w:p>
    <w:p w:rsidR="00B05A22" w:rsidRPr="00FE339C" w:rsidRDefault="00B4684A" w:rsidP="00AD5282">
      <w:pPr>
        <w:jc w:val="both"/>
        <w:rPr>
          <w:sz w:val="22"/>
          <w:szCs w:val="22"/>
        </w:rPr>
      </w:pPr>
      <w:r w:rsidRPr="00FE339C">
        <w:rPr>
          <w:sz w:val="22"/>
          <w:szCs w:val="22"/>
        </w:rPr>
        <w:t>Roeland van Delden,</w:t>
      </w:r>
      <w:r w:rsidR="004110A7" w:rsidRPr="00FE339C">
        <w:rPr>
          <w:sz w:val="22"/>
          <w:szCs w:val="22"/>
        </w:rPr>
        <w:t xml:space="preserve"> </w:t>
      </w:r>
      <w:r w:rsidRPr="00FE339C">
        <w:rPr>
          <w:sz w:val="22"/>
          <w:szCs w:val="22"/>
        </w:rPr>
        <w:t>Onno van den Brink,</w:t>
      </w:r>
      <w:r w:rsidR="004110A7" w:rsidRPr="00FE339C">
        <w:rPr>
          <w:sz w:val="22"/>
          <w:szCs w:val="22"/>
        </w:rPr>
        <w:t xml:space="preserve"> </w:t>
      </w:r>
      <w:r w:rsidR="00B05A22" w:rsidRPr="00FE339C">
        <w:rPr>
          <w:sz w:val="22"/>
          <w:szCs w:val="22"/>
        </w:rPr>
        <w:t>Rob Wilts</w:t>
      </w:r>
    </w:p>
    <w:p w:rsidR="000B5AF7" w:rsidRDefault="000B5AF7"/>
    <w:p w:rsidR="00343859" w:rsidRPr="003E03B1" w:rsidRDefault="00343859" w:rsidP="00DF1BFD">
      <w:pPr>
        <w:rPr>
          <w:sz w:val="22"/>
          <w:szCs w:val="22"/>
        </w:rPr>
      </w:pPr>
    </w:p>
    <w:sectPr w:rsidR="00343859" w:rsidRPr="003E03B1" w:rsidSect="00261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F1" w:rsidRDefault="00E045F1" w:rsidP="00374948">
      <w:r>
        <w:separator/>
      </w:r>
    </w:p>
  </w:endnote>
  <w:endnote w:type="continuationSeparator" w:id="0">
    <w:p w:rsidR="00E045F1" w:rsidRDefault="00E045F1" w:rsidP="003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F1" w:rsidRDefault="00E045F1" w:rsidP="00374948">
      <w:r>
        <w:separator/>
      </w:r>
    </w:p>
  </w:footnote>
  <w:footnote w:type="continuationSeparator" w:id="0">
    <w:p w:rsidR="00E045F1" w:rsidRDefault="00E045F1" w:rsidP="00374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3F2"/>
    <w:multiLevelType w:val="hybridMultilevel"/>
    <w:tmpl w:val="F84C4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3452FF"/>
    <w:multiLevelType w:val="hybridMultilevel"/>
    <w:tmpl w:val="9C0616F4"/>
    <w:lvl w:ilvl="0" w:tplc="CCB86CB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64514E5"/>
    <w:multiLevelType w:val="hybridMultilevel"/>
    <w:tmpl w:val="7BA86E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no van den Brink">
    <w15:presenceInfo w15:providerId="AD" w15:userId="S-1-5-21-3635957819-570894728-2206638943-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B"/>
    <w:rsid w:val="0002223D"/>
    <w:rsid w:val="000819E2"/>
    <w:rsid w:val="00086A1C"/>
    <w:rsid w:val="00087597"/>
    <w:rsid w:val="000932DA"/>
    <w:rsid w:val="00096139"/>
    <w:rsid w:val="000A23C8"/>
    <w:rsid w:val="000B178B"/>
    <w:rsid w:val="000B3515"/>
    <w:rsid w:val="000B5AF7"/>
    <w:rsid w:val="000D0C5A"/>
    <w:rsid w:val="000D3D1E"/>
    <w:rsid w:val="00100819"/>
    <w:rsid w:val="001166A1"/>
    <w:rsid w:val="00125E2D"/>
    <w:rsid w:val="00143282"/>
    <w:rsid w:val="00150738"/>
    <w:rsid w:val="0016429A"/>
    <w:rsid w:val="00186EEE"/>
    <w:rsid w:val="00193364"/>
    <w:rsid w:val="001967E4"/>
    <w:rsid w:val="001A005A"/>
    <w:rsid w:val="001D0339"/>
    <w:rsid w:val="001E2423"/>
    <w:rsid w:val="001E543F"/>
    <w:rsid w:val="001F6E28"/>
    <w:rsid w:val="0021500B"/>
    <w:rsid w:val="0022288D"/>
    <w:rsid w:val="0023288B"/>
    <w:rsid w:val="0023376F"/>
    <w:rsid w:val="002520AE"/>
    <w:rsid w:val="00261903"/>
    <w:rsid w:val="00261E27"/>
    <w:rsid w:val="0027767A"/>
    <w:rsid w:val="002A436F"/>
    <w:rsid w:val="002B069F"/>
    <w:rsid w:val="002B4D28"/>
    <w:rsid w:val="002D11EF"/>
    <w:rsid w:val="002E23E7"/>
    <w:rsid w:val="002F51D9"/>
    <w:rsid w:val="0030543F"/>
    <w:rsid w:val="00343859"/>
    <w:rsid w:val="0035717E"/>
    <w:rsid w:val="00361AF7"/>
    <w:rsid w:val="00374948"/>
    <w:rsid w:val="003A043F"/>
    <w:rsid w:val="003C5AA7"/>
    <w:rsid w:val="003E03B1"/>
    <w:rsid w:val="003F158F"/>
    <w:rsid w:val="003F6EBD"/>
    <w:rsid w:val="004110A7"/>
    <w:rsid w:val="00411DA5"/>
    <w:rsid w:val="00411F4A"/>
    <w:rsid w:val="00442854"/>
    <w:rsid w:val="00480961"/>
    <w:rsid w:val="00482316"/>
    <w:rsid w:val="004A1B98"/>
    <w:rsid w:val="004A66EA"/>
    <w:rsid w:val="004B3F03"/>
    <w:rsid w:val="004C1292"/>
    <w:rsid w:val="004D2FAC"/>
    <w:rsid w:val="004F0716"/>
    <w:rsid w:val="0050058E"/>
    <w:rsid w:val="00511C08"/>
    <w:rsid w:val="005172C7"/>
    <w:rsid w:val="00541069"/>
    <w:rsid w:val="00550AF7"/>
    <w:rsid w:val="00552544"/>
    <w:rsid w:val="0055644B"/>
    <w:rsid w:val="00562FF1"/>
    <w:rsid w:val="00567BEB"/>
    <w:rsid w:val="005A017E"/>
    <w:rsid w:val="005D38B1"/>
    <w:rsid w:val="005D480B"/>
    <w:rsid w:val="005E2E19"/>
    <w:rsid w:val="005E3CD4"/>
    <w:rsid w:val="005E551B"/>
    <w:rsid w:val="005E5D18"/>
    <w:rsid w:val="006007BB"/>
    <w:rsid w:val="00643F67"/>
    <w:rsid w:val="00654874"/>
    <w:rsid w:val="00660E76"/>
    <w:rsid w:val="00666267"/>
    <w:rsid w:val="00666599"/>
    <w:rsid w:val="00686F70"/>
    <w:rsid w:val="0069320F"/>
    <w:rsid w:val="00696F11"/>
    <w:rsid w:val="006C24B9"/>
    <w:rsid w:val="006C4353"/>
    <w:rsid w:val="006E0F6B"/>
    <w:rsid w:val="006F15AF"/>
    <w:rsid w:val="007059CE"/>
    <w:rsid w:val="0070661C"/>
    <w:rsid w:val="00706CAC"/>
    <w:rsid w:val="00786DF6"/>
    <w:rsid w:val="007874C0"/>
    <w:rsid w:val="00793450"/>
    <w:rsid w:val="007A17ED"/>
    <w:rsid w:val="007B6F51"/>
    <w:rsid w:val="007C00A1"/>
    <w:rsid w:val="007E6795"/>
    <w:rsid w:val="007F46D0"/>
    <w:rsid w:val="00820FB5"/>
    <w:rsid w:val="00844EA1"/>
    <w:rsid w:val="00861580"/>
    <w:rsid w:val="0087255D"/>
    <w:rsid w:val="00877BDC"/>
    <w:rsid w:val="008B0D75"/>
    <w:rsid w:val="008D5C78"/>
    <w:rsid w:val="008E7262"/>
    <w:rsid w:val="008F16A0"/>
    <w:rsid w:val="008F2679"/>
    <w:rsid w:val="0091335A"/>
    <w:rsid w:val="00927F29"/>
    <w:rsid w:val="009540A0"/>
    <w:rsid w:val="00955A3E"/>
    <w:rsid w:val="009807AB"/>
    <w:rsid w:val="00991266"/>
    <w:rsid w:val="009A78F8"/>
    <w:rsid w:val="009B672F"/>
    <w:rsid w:val="00A16A72"/>
    <w:rsid w:val="00A802F1"/>
    <w:rsid w:val="00A85877"/>
    <w:rsid w:val="00A95035"/>
    <w:rsid w:val="00A9613C"/>
    <w:rsid w:val="00AA1BBF"/>
    <w:rsid w:val="00AB5484"/>
    <w:rsid w:val="00AC5D00"/>
    <w:rsid w:val="00AD5282"/>
    <w:rsid w:val="00AE75AF"/>
    <w:rsid w:val="00B0434E"/>
    <w:rsid w:val="00B05A22"/>
    <w:rsid w:val="00B06D3E"/>
    <w:rsid w:val="00B072FF"/>
    <w:rsid w:val="00B12865"/>
    <w:rsid w:val="00B1335C"/>
    <w:rsid w:val="00B16BBC"/>
    <w:rsid w:val="00B327DE"/>
    <w:rsid w:val="00B33316"/>
    <w:rsid w:val="00B4684A"/>
    <w:rsid w:val="00B64BC5"/>
    <w:rsid w:val="00BA014F"/>
    <w:rsid w:val="00BC32CD"/>
    <w:rsid w:val="00BC337F"/>
    <w:rsid w:val="00BD168B"/>
    <w:rsid w:val="00BE0362"/>
    <w:rsid w:val="00BE5B21"/>
    <w:rsid w:val="00C354EA"/>
    <w:rsid w:val="00C407AC"/>
    <w:rsid w:val="00C90FB8"/>
    <w:rsid w:val="00CD6511"/>
    <w:rsid w:val="00CF16C0"/>
    <w:rsid w:val="00D12D79"/>
    <w:rsid w:val="00D13B0A"/>
    <w:rsid w:val="00D140CB"/>
    <w:rsid w:val="00D21274"/>
    <w:rsid w:val="00D22CEC"/>
    <w:rsid w:val="00D251A7"/>
    <w:rsid w:val="00D61BF1"/>
    <w:rsid w:val="00D75431"/>
    <w:rsid w:val="00D80394"/>
    <w:rsid w:val="00DA1A02"/>
    <w:rsid w:val="00DA3652"/>
    <w:rsid w:val="00DB57AA"/>
    <w:rsid w:val="00DE3DCF"/>
    <w:rsid w:val="00DF1BFD"/>
    <w:rsid w:val="00DF2979"/>
    <w:rsid w:val="00E035DE"/>
    <w:rsid w:val="00E045F1"/>
    <w:rsid w:val="00E40564"/>
    <w:rsid w:val="00E474B9"/>
    <w:rsid w:val="00E502DC"/>
    <w:rsid w:val="00EA229A"/>
    <w:rsid w:val="00EA71A5"/>
    <w:rsid w:val="00EF3046"/>
    <w:rsid w:val="00F14C13"/>
    <w:rsid w:val="00F264FF"/>
    <w:rsid w:val="00F61C36"/>
    <w:rsid w:val="00F64039"/>
    <w:rsid w:val="00F83546"/>
    <w:rsid w:val="00F84CC6"/>
    <w:rsid w:val="00F92E07"/>
    <w:rsid w:val="00F93F59"/>
    <w:rsid w:val="00FB1D15"/>
    <w:rsid w:val="00FD098B"/>
    <w:rsid w:val="00FE339C"/>
    <w:rsid w:val="00FE7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1E27"/>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DCF"/>
    <w:pPr>
      <w:ind w:left="720"/>
      <w:contextualSpacing/>
    </w:pPr>
  </w:style>
  <w:style w:type="character" w:styleId="Hyperlink">
    <w:name w:val="Hyperlink"/>
    <w:basedOn w:val="Standaardalinea-lettertype"/>
    <w:uiPriority w:val="99"/>
    <w:rsid w:val="00DF1BFD"/>
    <w:rPr>
      <w:color w:val="0000FF" w:themeColor="hyperlink"/>
      <w:u w:val="single"/>
    </w:rPr>
  </w:style>
  <w:style w:type="paragraph" w:styleId="Koptekst">
    <w:name w:val="header"/>
    <w:basedOn w:val="Standaard"/>
    <w:link w:val="KoptekstChar"/>
    <w:rsid w:val="00374948"/>
    <w:pPr>
      <w:tabs>
        <w:tab w:val="center" w:pos="4536"/>
        <w:tab w:val="right" w:pos="9072"/>
      </w:tabs>
    </w:pPr>
  </w:style>
  <w:style w:type="character" w:customStyle="1" w:styleId="KoptekstChar">
    <w:name w:val="Koptekst Char"/>
    <w:basedOn w:val="Standaardalinea-lettertype"/>
    <w:link w:val="Koptekst"/>
    <w:rsid w:val="00374948"/>
    <w:rPr>
      <w:sz w:val="24"/>
    </w:rPr>
  </w:style>
  <w:style w:type="paragraph" w:styleId="Voettekst">
    <w:name w:val="footer"/>
    <w:basedOn w:val="Standaard"/>
    <w:link w:val="VoettekstChar"/>
    <w:rsid w:val="00374948"/>
    <w:pPr>
      <w:tabs>
        <w:tab w:val="center" w:pos="4536"/>
        <w:tab w:val="right" w:pos="9072"/>
      </w:tabs>
    </w:pPr>
  </w:style>
  <w:style w:type="character" w:customStyle="1" w:styleId="VoettekstChar">
    <w:name w:val="Voettekst Char"/>
    <w:basedOn w:val="Standaardalinea-lettertype"/>
    <w:link w:val="Voettekst"/>
    <w:rsid w:val="00374948"/>
    <w:rPr>
      <w:sz w:val="24"/>
    </w:rPr>
  </w:style>
  <w:style w:type="paragraph" w:styleId="Ballontekst">
    <w:name w:val="Balloon Text"/>
    <w:basedOn w:val="Standaard"/>
    <w:link w:val="BallontekstChar"/>
    <w:semiHidden/>
    <w:unhideWhenUsed/>
    <w:rsid w:val="001F6E28"/>
    <w:rPr>
      <w:rFonts w:ascii="Tahoma" w:hAnsi="Tahoma" w:cs="Tahoma"/>
      <w:sz w:val="16"/>
      <w:szCs w:val="16"/>
    </w:rPr>
  </w:style>
  <w:style w:type="character" w:customStyle="1" w:styleId="BallontekstChar">
    <w:name w:val="Ballontekst Char"/>
    <w:basedOn w:val="Standaardalinea-lettertype"/>
    <w:link w:val="Ballontekst"/>
    <w:semiHidden/>
    <w:rsid w:val="001F6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1E27"/>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DCF"/>
    <w:pPr>
      <w:ind w:left="720"/>
      <w:contextualSpacing/>
    </w:pPr>
  </w:style>
  <w:style w:type="character" w:styleId="Hyperlink">
    <w:name w:val="Hyperlink"/>
    <w:basedOn w:val="Standaardalinea-lettertype"/>
    <w:uiPriority w:val="99"/>
    <w:rsid w:val="00DF1BFD"/>
    <w:rPr>
      <w:color w:val="0000FF" w:themeColor="hyperlink"/>
      <w:u w:val="single"/>
    </w:rPr>
  </w:style>
  <w:style w:type="paragraph" w:styleId="Koptekst">
    <w:name w:val="header"/>
    <w:basedOn w:val="Standaard"/>
    <w:link w:val="KoptekstChar"/>
    <w:rsid w:val="00374948"/>
    <w:pPr>
      <w:tabs>
        <w:tab w:val="center" w:pos="4536"/>
        <w:tab w:val="right" w:pos="9072"/>
      </w:tabs>
    </w:pPr>
  </w:style>
  <w:style w:type="character" w:customStyle="1" w:styleId="KoptekstChar">
    <w:name w:val="Koptekst Char"/>
    <w:basedOn w:val="Standaardalinea-lettertype"/>
    <w:link w:val="Koptekst"/>
    <w:rsid w:val="00374948"/>
    <w:rPr>
      <w:sz w:val="24"/>
    </w:rPr>
  </w:style>
  <w:style w:type="paragraph" w:styleId="Voettekst">
    <w:name w:val="footer"/>
    <w:basedOn w:val="Standaard"/>
    <w:link w:val="VoettekstChar"/>
    <w:rsid w:val="00374948"/>
    <w:pPr>
      <w:tabs>
        <w:tab w:val="center" w:pos="4536"/>
        <w:tab w:val="right" w:pos="9072"/>
      </w:tabs>
    </w:pPr>
  </w:style>
  <w:style w:type="character" w:customStyle="1" w:styleId="VoettekstChar">
    <w:name w:val="Voettekst Char"/>
    <w:basedOn w:val="Standaardalinea-lettertype"/>
    <w:link w:val="Voettekst"/>
    <w:rsid w:val="00374948"/>
    <w:rPr>
      <w:sz w:val="24"/>
    </w:rPr>
  </w:style>
  <w:style w:type="paragraph" w:styleId="Ballontekst">
    <w:name w:val="Balloon Text"/>
    <w:basedOn w:val="Standaard"/>
    <w:link w:val="BallontekstChar"/>
    <w:semiHidden/>
    <w:unhideWhenUsed/>
    <w:rsid w:val="001F6E28"/>
    <w:rPr>
      <w:rFonts w:ascii="Tahoma" w:hAnsi="Tahoma" w:cs="Tahoma"/>
      <w:sz w:val="16"/>
      <w:szCs w:val="16"/>
    </w:rPr>
  </w:style>
  <w:style w:type="character" w:customStyle="1" w:styleId="BallontekstChar">
    <w:name w:val="Ballontekst Char"/>
    <w:basedOn w:val="Standaardalinea-lettertype"/>
    <w:link w:val="Ballontekst"/>
    <w:semiHidden/>
    <w:rsid w:val="001F6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F2E58D8D</Template>
  <TotalTime>0</TotalTime>
  <Pages>2</Pages>
  <Words>900</Words>
  <Characters>4953</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Ciena</dc:creator>
  <cp:lastModifiedBy>Wendy Vegter</cp:lastModifiedBy>
  <cp:revision>2</cp:revision>
  <cp:lastPrinted>2015-07-06T09:59:00Z</cp:lastPrinted>
  <dcterms:created xsi:type="dcterms:W3CDTF">2015-12-16T11:22:00Z</dcterms:created>
  <dcterms:modified xsi:type="dcterms:W3CDTF">2015-12-16T11:22:00Z</dcterms:modified>
</cp:coreProperties>
</file>